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F9" w:rsidRPr="00FE09F9" w:rsidRDefault="00FE09F9" w:rsidP="00FE09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E09F9" w:rsidRPr="00FE09F9" w:rsidRDefault="00FE09F9" w:rsidP="00FE09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FE09F9" w:rsidRPr="00FE09F9" w:rsidRDefault="00FE09F9" w:rsidP="00FE09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FE09F9">
        <w:rPr>
          <w:rFonts w:ascii="Arial" w:hAnsi="Arial" w:cs="Arial"/>
          <w:sz w:val="24"/>
          <w:szCs w:val="24"/>
        </w:rPr>
        <w:t>сгоск</w:t>
      </w:r>
      <w:proofErr w:type="gramStart"/>
      <w:r w:rsidRPr="00FE09F9">
        <w:rPr>
          <w:rFonts w:ascii="Arial" w:hAnsi="Arial" w:cs="Arial"/>
          <w:sz w:val="24"/>
          <w:szCs w:val="24"/>
        </w:rPr>
        <w:t>.р</w:t>
      </w:r>
      <w:proofErr w:type="gramEnd"/>
      <w:r w:rsidRPr="00FE09F9">
        <w:rPr>
          <w:rFonts w:ascii="Arial" w:hAnsi="Arial" w:cs="Arial"/>
          <w:sz w:val="24"/>
          <w:szCs w:val="24"/>
        </w:rPr>
        <w:t>ф</w:t>
      </w:r>
      <w:proofErr w:type="spellEnd"/>
      <w:r w:rsidRPr="00FE09F9">
        <w:rPr>
          <w:rFonts w:ascii="Arial" w:hAnsi="Arial" w:cs="Arial"/>
          <w:sz w:val="24"/>
          <w:szCs w:val="24"/>
        </w:rPr>
        <w:t>/</w:t>
      </w:r>
      <w:proofErr w:type="spellStart"/>
      <w:r w:rsidRPr="00FE09F9">
        <w:rPr>
          <w:rFonts w:ascii="Arial" w:hAnsi="Arial" w:cs="Arial"/>
          <w:sz w:val="24"/>
          <w:szCs w:val="24"/>
        </w:rPr>
        <w:t>npa</w:t>
      </w:r>
      <w:proofErr w:type="spellEnd"/>
    </w:p>
    <w:p w:rsidR="00FE09F9" w:rsidRPr="00FE09F9" w:rsidRDefault="00FE09F9" w:rsidP="00FE09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FE09F9" w:rsidRPr="00FE09F9" w:rsidRDefault="00FE09F9" w:rsidP="00FE09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2</w:t>
      </w:r>
      <w:r w:rsidR="005626CF">
        <w:rPr>
          <w:rFonts w:ascii="Arial" w:hAnsi="Arial" w:cs="Arial"/>
          <w:sz w:val="24"/>
          <w:szCs w:val="24"/>
        </w:rPr>
        <w:t>6</w:t>
      </w:r>
      <w:r w:rsidRPr="00FE09F9">
        <w:rPr>
          <w:rFonts w:ascii="Arial" w:hAnsi="Arial" w:cs="Arial"/>
          <w:sz w:val="24"/>
          <w:szCs w:val="24"/>
        </w:rPr>
        <w:t>.12.2022 г.</w:t>
      </w:r>
    </w:p>
    <w:p w:rsidR="00FE09F9" w:rsidRPr="00FE09F9" w:rsidRDefault="00FE09F9" w:rsidP="00FE09F9">
      <w:pPr>
        <w:jc w:val="right"/>
        <w:rPr>
          <w:rFonts w:ascii="Arial" w:hAnsi="Arial" w:cs="Arial"/>
          <w:sz w:val="24"/>
          <w:szCs w:val="24"/>
        </w:rPr>
      </w:pPr>
    </w:p>
    <w:p w:rsidR="00FE09F9" w:rsidRPr="00FE09F9" w:rsidRDefault="00FE09F9" w:rsidP="00FE09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9F9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FE09F9" w:rsidRPr="00FE09F9" w:rsidRDefault="00FE09F9" w:rsidP="00FE0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09F9" w:rsidRPr="00FE09F9" w:rsidRDefault="00FE09F9" w:rsidP="00FE09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9F9">
        <w:rPr>
          <w:rFonts w:ascii="Arial" w:hAnsi="Arial" w:cs="Arial"/>
          <w:b/>
          <w:sz w:val="32"/>
          <w:szCs w:val="32"/>
        </w:rPr>
        <w:t>ПОСТАНОВЛЕНИЕ</w:t>
      </w:r>
    </w:p>
    <w:p w:rsidR="00FE09F9" w:rsidRPr="00FE09F9" w:rsidRDefault="00FE09F9" w:rsidP="00FE09F9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9F9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6</w:t>
      </w:r>
      <w:r w:rsidRPr="00FE09F9">
        <w:rPr>
          <w:rFonts w:ascii="Arial" w:hAnsi="Arial" w:cs="Arial"/>
          <w:b/>
          <w:sz w:val="32"/>
          <w:szCs w:val="32"/>
        </w:rPr>
        <w:t xml:space="preserve"> декабря 2022 г. № 16</w:t>
      </w:r>
      <w:r w:rsidR="00A85EB2">
        <w:rPr>
          <w:rFonts w:ascii="Arial" w:hAnsi="Arial" w:cs="Arial"/>
          <w:b/>
          <w:sz w:val="32"/>
          <w:szCs w:val="32"/>
        </w:rPr>
        <w:t>41</w:t>
      </w:r>
    </w:p>
    <w:p w:rsidR="00435E68" w:rsidRPr="00FE09F9" w:rsidRDefault="00435E68" w:rsidP="00C62A02">
      <w:pPr>
        <w:tabs>
          <w:tab w:val="left" w:pos="1660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62A02" w:rsidRPr="00FE09F9" w:rsidRDefault="00C62A02" w:rsidP="00C62A02">
      <w:pPr>
        <w:tabs>
          <w:tab w:val="left" w:pos="1660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A4FCB" w:rsidRPr="00FE09F9" w:rsidRDefault="00FE09F9" w:rsidP="00FE09F9">
      <w:pPr>
        <w:tabs>
          <w:tab w:val="left" w:pos="16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9F9">
        <w:rPr>
          <w:rFonts w:ascii="Arial" w:hAnsi="Arial" w:cs="Arial"/>
          <w:b/>
          <w:sz w:val="32"/>
          <w:szCs w:val="32"/>
        </w:rPr>
        <w:t>О ВНЕСЕНИИ ИЗМЕНЕНИЙ В ПОРЯДОК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ЗАДАНИЯ, УТВЕРЖДЕННОГО ПОСТАНОВЛЕНИЕМ АДМИНИСТРАЦИИ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09F9">
        <w:rPr>
          <w:rFonts w:ascii="Arial" w:hAnsi="Arial" w:cs="Arial"/>
          <w:b/>
          <w:sz w:val="32"/>
          <w:szCs w:val="32"/>
        </w:rPr>
        <w:t>ГОРОДСКОГО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09F9">
        <w:rPr>
          <w:rFonts w:ascii="Arial" w:hAnsi="Arial" w:cs="Arial"/>
          <w:b/>
          <w:sz w:val="32"/>
          <w:szCs w:val="32"/>
        </w:rPr>
        <w:t>ОКРУГА СТАВРОПОЛЬСКОГО КРАЯ ОТ 27 ДЕКАБРЯ 2017 Г. № 14</w:t>
      </w:r>
    </w:p>
    <w:p w:rsidR="00435E68" w:rsidRDefault="00435E68" w:rsidP="00435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C9" w:rsidRPr="00FE09F9" w:rsidRDefault="005C51C9" w:rsidP="00435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2A02" w:rsidRPr="00FE09F9" w:rsidRDefault="003A4FCB" w:rsidP="00C62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 xml:space="preserve">В соответствии со статьей 69.2 Бюджетного кодекса Российской Федерации администрация Советского городского округа Ставропольского края </w:t>
      </w:r>
    </w:p>
    <w:p w:rsidR="005626CF" w:rsidRDefault="003A4FCB" w:rsidP="00562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</w:p>
    <w:p w:rsidR="003A4FCB" w:rsidRPr="00FE09F9" w:rsidRDefault="003A4FCB" w:rsidP="00562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 xml:space="preserve">ПОСТАНОВЛЯЕТ: </w:t>
      </w:r>
    </w:p>
    <w:p w:rsidR="00C62A02" w:rsidRPr="00FE09F9" w:rsidRDefault="00C62A02" w:rsidP="00C62A02">
      <w:pPr>
        <w:tabs>
          <w:tab w:val="left" w:pos="1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FCB" w:rsidRPr="00FE09F9" w:rsidRDefault="003A4FCB" w:rsidP="00FE09F9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 xml:space="preserve">1. Внести изменения в Порядок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задания, утвержденного постановлением администрации Советского городского округа Ставропольского края от </w:t>
      </w:r>
      <w:r w:rsidR="00DA3086" w:rsidRPr="00FE09F9">
        <w:rPr>
          <w:rFonts w:ascii="Arial" w:hAnsi="Arial" w:cs="Arial"/>
          <w:sz w:val="24"/>
          <w:szCs w:val="24"/>
        </w:rPr>
        <w:t>2</w:t>
      </w:r>
      <w:r w:rsidR="00B32F74" w:rsidRPr="00FE09F9">
        <w:rPr>
          <w:rFonts w:ascii="Arial" w:hAnsi="Arial" w:cs="Arial"/>
          <w:sz w:val="24"/>
          <w:szCs w:val="24"/>
        </w:rPr>
        <w:t>7</w:t>
      </w:r>
      <w:r w:rsidRPr="00FE09F9">
        <w:rPr>
          <w:rFonts w:ascii="Arial" w:hAnsi="Arial" w:cs="Arial"/>
          <w:sz w:val="24"/>
          <w:szCs w:val="24"/>
        </w:rPr>
        <w:t xml:space="preserve"> </w:t>
      </w:r>
      <w:r w:rsidR="00B32F74" w:rsidRPr="00FE09F9">
        <w:rPr>
          <w:rFonts w:ascii="Arial" w:hAnsi="Arial" w:cs="Arial"/>
          <w:sz w:val="24"/>
          <w:szCs w:val="24"/>
        </w:rPr>
        <w:t>декабря</w:t>
      </w:r>
      <w:r w:rsidRPr="00FE09F9">
        <w:rPr>
          <w:rFonts w:ascii="Arial" w:hAnsi="Arial" w:cs="Arial"/>
          <w:sz w:val="24"/>
          <w:szCs w:val="24"/>
        </w:rPr>
        <w:t xml:space="preserve"> 201</w:t>
      </w:r>
      <w:r w:rsidR="00B32F74" w:rsidRPr="00FE09F9">
        <w:rPr>
          <w:rFonts w:ascii="Arial" w:hAnsi="Arial" w:cs="Arial"/>
          <w:sz w:val="24"/>
          <w:szCs w:val="24"/>
        </w:rPr>
        <w:t>7</w:t>
      </w:r>
      <w:r w:rsidRPr="00FE09F9">
        <w:rPr>
          <w:rFonts w:ascii="Arial" w:hAnsi="Arial" w:cs="Arial"/>
          <w:sz w:val="24"/>
          <w:szCs w:val="24"/>
        </w:rPr>
        <w:t xml:space="preserve"> г. № </w:t>
      </w:r>
      <w:r w:rsidR="00B32F74" w:rsidRPr="00FE09F9">
        <w:rPr>
          <w:rFonts w:ascii="Arial" w:hAnsi="Arial" w:cs="Arial"/>
          <w:sz w:val="24"/>
          <w:szCs w:val="24"/>
        </w:rPr>
        <w:t>14</w:t>
      </w:r>
      <w:r w:rsidRPr="00FE09F9">
        <w:rPr>
          <w:rFonts w:ascii="Arial" w:hAnsi="Arial" w:cs="Arial"/>
          <w:sz w:val="24"/>
          <w:szCs w:val="24"/>
        </w:rPr>
        <w:t xml:space="preserve"> «О Порядк</w:t>
      </w:r>
      <w:r w:rsidR="00B32F74" w:rsidRPr="00FE09F9">
        <w:rPr>
          <w:rFonts w:ascii="Arial" w:hAnsi="Arial" w:cs="Arial"/>
          <w:sz w:val="24"/>
          <w:szCs w:val="24"/>
        </w:rPr>
        <w:t>е</w:t>
      </w:r>
      <w:r w:rsidRPr="00FE09F9">
        <w:rPr>
          <w:rFonts w:ascii="Arial" w:hAnsi="Arial" w:cs="Arial"/>
          <w:sz w:val="24"/>
          <w:szCs w:val="24"/>
        </w:rPr>
        <w:t xml:space="preserve">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задания»,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Pr="00FE09F9">
        <w:rPr>
          <w:rFonts w:ascii="Arial" w:hAnsi="Arial" w:cs="Arial"/>
          <w:sz w:val="24"/>
          <w:szCs w:val="24"/>
        </w:rPr>
        <w:t>изложив его в новой редакции.</w:t>
      </w:r>
    </w:p>
    <w:p w:rsidR="00B32F74" w:rsidRPr="00FE09F9" w:rsidRDefault="00B32F74" w:rsidP="00FE09F9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F6304E" w:rsidRPr="00FE09F9" w:rsidRDefault="00B32F74" w:rsidP="00FE09F9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E09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09F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FE09F9">
        <w:rPr>
          <w:rFonts w:ascii="Arial" w:hAnsi="Arial" w:cs="Arial"/>
          <w:sz w:val="24"/>
          <w:szCs w:val="24"/>
        </w:rPr>
        <w:t>Лазько</w:t>
      </w:r>
      <w:proofErr w:type="spellEnd"/>
      <w:r w:rsidR="00C62A02" w:rsidRPr="00FE09F9">
        <w:rPr>
          <w:rFonts w:ascii="Arial" w:hAnsi="Arial" w:cs="Arial"/>
          <w:sz w:val="24"/>
          <w:szCs w:val="24"/>
        </w:rPr>
        <w:t xml:space="preserve"> А.А</w:t>
      </w:r>
      <w:r w:rsidRPr="00FE09F9">
        <w:rPr>
          <w:rFonts w:ascii="Arial" w:hAnsi="Arial" w:cs="Arial"/>
          <w:sz w:val="24"/>
          <w:szCs w:val="24"/>
        </w:rPr>
        <w:t>.</w:t>
      </w:r>
    </w:p>
    <w:p w:rsidR="003A4FCB" w:rsidRPr="00FE09F9" w:rsidRDefault="00B32F74" w:rsidP="00FE09F9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9">
        <w:rPr>
          <w:rFonts w:ascii="Arial" w:hAnsi="Arial" w:cs="Arial"/>
          <w:sz w:val="24"/>
          <w:szCs w:val="24"/>
        </w:rPr>
        <w:t>4</w:t>
      </w:r>
      <w:r w:rsidR="003A4FCB" w:rsidRPr="00FE09F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Pr="00FE09F9">
        <w:rPr>
          <w:rFonts w:ascii="Arial" w:hAnsi="Arial" w:cs="Arial"/>
          <w:sz w:val="24"/>
          <w:szCs w:val="24"/>
        </w:rPr>
        <w:t>с даты</w:t>
      </w:r>
      <w:proofErr w:type="gramEnd"/>
      <w:r w:rsidRPr="00FE09F9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в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форме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размещения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в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сетевом</w:t>
      </w:r>
      <w:r w:rsidR="00FE09F9">
        <w:rPr>
          <w:rFonts w:ascii="Arial" w:hAnsi="Arial" w:cs="Arial"/>
          <w:sz w:val="24"/>
          <w:szCs w:val="24"/>
        </w:rPr>
        <w:t xml:space="preserve"> </w:t>
      </w:r>
      <w:r w:rsidR="0050193A" w:rsidRPr="00FE09F9">
        <w:rPr>
          <w:rFonts w:ascii="Arial" w:hAnsi="Arial" w:cs="Arial"/>
          <w:sz w:val="24"/>
          <w:szCs w:val="24"/>
        </w:rPr>
        <w:t>издании – сайте муниципальных правовых актов Советского городского округа Ставропольского края</w:t>
      </w:r>
      <w:r w:rsidR="009043B8" w:rsidRPr="00FE09F9">
        <w:rPr>
          <w:rFonts w:ascii="Arial" w:hAnsi="Arial" w:cs="Arial"/>
          <w:sz w:val="24"/>
          <w:szCs w:val="24"/>
        </w:rPr>
        <w:t>.</w:t>
      </w:r>
      <w:r w:rsidR="003A4FCB" w:rsidRPr="00FE09F9">
        <w:rPr>
          <w:rFonts w:ascii="Arial" w:hAnsi="Arial" w:cs="Arial"/>
          <w:sz w:val="24"/>
          <w:szCs w:val="24"/>
        </w:rPr>
        <w:t xml:space="preserve"> </w:t>
      </w:r>
    </w:p>
    <w:p w:rsidR="00DE6686" w:rsidRDefault="00DE6686" w:rsidP="0084426D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FE09F9" w:rsidRPr="00FE09F9" w:rsidRDefault="00FE09F9" w:rsidP="0084426D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E6686" w:rsidRPr="00FE09F9" w:rsidRDefault="00DE6686" w:rsidP="00FE09F9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F6304E" w:rsidRPr="00FE09F9" w:rsidRDefault="00F6304E" w:rsidP="00FE09F9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 xml:space="preserve">Временно </w:t>
      </w:r>
      <w:proofErr w:type="gramStart"/>
      <w:r w:rsidRPr="00FE09F9">
        <w:rPr>
          <w:sz w:val="24"/>
          <w:szCs w:val="24"/>
        </w:rPr>
        <w:t>исполняющий</w:t>
      </w:r>
      <w:proofErr w:type="gramEnd"/>
      <w:r w:rsidRPr="00FE09F9">
        <w:rPr>
          <w:sz w:val="24"/>
          <w:szCs w:val="24"/>
        </w:rPr>
        <w:t xml:space="preserve"> полномочия</w:t>
      </w:r>
    </w:p>
    <w:p w:rsidR="0084426D" w:rsidRPr="00FE09F9" w:rsidRDefault="0084426D" w:rsidP="00FE09F9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Глав</w:t>
      </w:r>
      <w:r w:rsidR="00F6304E" w:rsidRPr="00FE09F9">
        <w:rPr>
          <w:sz w:val="24"/>
          <w:szCs w:val="24"/>
        </w:rPr>
        <w:t>ы</w:t>
      </w:r>
      <w:r w:rsidRPr="00FE09F9">
        <w:rPr>
          <w:sz w:val="24"/>
          <w:szCs w:val="24"/>
        </w:rPr>
        <w:t xml:space="preserve"> Советского</w:t>
      </w:r>
      <w:r w:rsidR="00F6304E" w:rsidRPr="00FE09F9">
        <w:rPr>
          <w:sz w:val="24"/>
          <w:szCs w:val="24"/>
        </w:rPr>
        <w:t xml:space="preserve"> </w:t>
      </w:r>
      <w:r w:rsidRPr="00FE09F9">
        <w:rPr>
          <w:sz w:val="24"/>
          <w:szCs w:val="24"/>
        </w:rPr>
        <w:t>городского округа</w:t>
      </w:r>
    </w:p>
    <w:p w:rsidR="00F6304E" w:rsidRPr="00FE09F9" w:rsidRDefault="0084426D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Ставропольского края</w:t>
      </w:r>
      <w:r w:rsidR="00F6304E" w:rsidRPr="00FE09F9">
        <w:rPr>
          <w:sz w:val="24"/>
          <w:szCs w:val="24"/>
        </w:rPr>
        <w:t>, заместитель</w:t>
      </w:r>
    </w:p>
    <w:p w:rsidR="00F6304E" w:rsidRPr="00FE09F9" w:rsidRDefault="00F6304E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Главы администрации – начальник</w:t>
      </w:r>
    </w:p>
    <w:p w:rsidR="00F6304E" w:rsidRPr="00FE09F9" w:rsidRDefault="00F6304E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Управления сельского хозяйства и охраны</w:t>
      </w:r>
    </w:p>
    <w:p w:rsidR="00F6304E" w:rsidRPr="00FE09F9" w:rsidRDefault="005C0A4D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о</w:t>
      </w:r>
      <w:r w:rsidR="00F6304E" w:rsidRPr="00FE09F9">
        <w:rPr>
          <w:sz w:val="24"/>
          <w:szCs w:val="24"/>
        </w:rPr>
        <w:t>кружающей среды администрации</w:t>
      </w:r>
    </w:p>
    <w:p w:rsidR="00F6304E" w:rsidRPr="00FE09F9" w:rsidRDefault="00F6304E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Советского городского округа</w:t>
      </w:r>
    </w:p>
    <w:p w:rsidR="00FE09F9" w:rsidRPr="00FE09F9" w:rsidRDefault="00F6304E" w:rsidP="00FE09F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 xml:space="preserve">Ставропольского </w:t>
      </w:r>
    </w:p>
    <w:p w:rsidR="00FE09F9" w:rsidRDefault="00FE09F9" w:rsidP="005C51C9">
      <w:pPr>
        <w:pStyle w:val="ConsNormal"/>
        <w:widowControl/>
        <w:pBdr>
          <w:bottom w:val="single" w:sz="12" w:space="1" w:color="auto"/>
        </w:pBdr>
        <w:ind w:right="0" w:firstLine="0"/>
        <w:jc w:val="right"/>
        <w:rPr>
          <w:sz w:val="24"/>
          <w:szCs w:val="24"/>
        </w:rPr>
      </w:pPr>
      <w:r w:rsidRPr="00FE09F9">
        <w:rPr>
          <w:sz w:val="24"/>
          <w:szCs w:val="24"/>
        </w:rPr>
        <w:t>А.И. КОБЕРНЯКОВ</w:t>
      </w:r>
    </w:p>
    <w:p w:rsidR="007B1ECF" w:rsidRPr="005626CF" w:rsidRDefault="007B1ECF" w:rsidP="007B1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ECF" w:rsidRPr="005626CF" w:rsidRDefault="007B1ECF" w:rsidP="007B1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FCB" w:rsidRPr="005626CF" w:rsidRDefault="003A4FCB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>УТВЕРЖДЕН</w:t>
      </w:r>
    </w:p>
    <w:p w:rsidR="003A4FCB" w:rsidRPr="005626CF" w:rsidRDefault="005626CF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Постановлением </w:t>
      </w:r>
      <w:r w:rsidR="003A4FCB" w:rsidRPr="005626CF">
        <w:rPr>
          <w:rFonts w:ascii="Arial" w:hAnsi="Arial" w:cs="Arial"/>
          <w:b/>
          <w:sz w:val="32"/>
          <w:szCs w:val="32"/>
        </w:rPr>
        <w:t>администрации Советского городского округа</w:t>
      </w:r>
    </w:p>
    <w:p w:rsidR="003A4FCB" w:rsidRPr="005626CF" w:rsidRDefault="003A4FCB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3A4FCB" w:rsidRPr="005626CF" w:rsidRDefault="003A4FCB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>от «</w:t>
      </w:r>
      <w:r w:rsidR="0050193A" w:rsidRPr="005626CF">
        <w:rPr>
          <w:rFonts w:ascii="Arial" w:hAnsi="Arial" w:cs="Arial"/>
          <w:b/>
          <w:sz w:val="32"/>
          <w:szCs w:val="32"/>
        </w:rPr>
        <w:t>27</w:t>
      </w:r>
      <w:r w:rsidRPr="005626CF">
        <w:rPr>
          <w:rFonts w:ascii="Arial" w:hAnsi="Arial" w:cs="Arial"/>
          <w:b/>
          <w:sz w:val="32"/>
          <w:szCs w:val="32"/>
        </w:rPr>
        <w:t>»</w:t>
      </w:r>
      <w:r w:rsidR="0050193A" w:rsidRPr="005626CF">
        <w:rPr>
          <w:rFonts w:ascii="Arial" w:hAnsi="Arial" w:cs="Arial"/>
          <w:b/>
          <w:sz w:val="32"/>
          <w:szCs w:val="32"/>
        </w:rPr>
        <w:t xml:space="preserve"> декабря</w:t>
      </w:r>
      <w:r w:rsidR="00FE09F9" w:rsidRPr="005626CF">
        <w:rPr>
          <w:rFonts w:ascii="Arial" w:hAnsi="Arial" w:cs="Arial"/>
          <w:b/>
          <w:sz w:val="32"/>
          <w:szCs w:val="32"/>
        </w:rPr>
        <w:t xml:space="preserve"> </w:t>
      </w:r>
      <w:r w:rsidRPr="005626CF">
        <w:rPr>
          <w:rFonts w:ascii="Arial" w:hAnsi="Arial" w:cs="Arial"/>
          <w:b/>
          <w:sz w:val="32"/>
          <w:szCs w:val="32"/>
        </w:rPr>
        <w:t>201</w:t>
      </w:r>
      <w:r w:rsidR="0050193A" w:rsidRPr="005626CF">
        <w:rPr>
          <w:rFonts w:ascii="Arial" w:hAnsi="Arial" w:cs="Arial"/>
          <w:b/>
          <w:sz w:val="32"/>
          <w:szCs w:val="32"/>
        </w:rPr>
        <w:t>7</w:t>
      </w:r>
      <w:r w:rsidRPr="005626CF">
        <w:rPr>
          <w:rFonts w:ascii="Arial" w:hAnsi="Arial" w:cs="Arial"/>
          <w:b/>
          <w:sz w:val="32"/>
          <w:szCs w:val="32"/>
        </w:rPr>
        <w:t xml:space="preserve"> г. № </w:t>
      </w:r>
      <w:r w:rsidR="0050193A" w:rsidRPr="005626CF">
        <w:rPr>
          <w:rFonts w:ascii="Arial" w:hAnsi="Arial" w:cs="Arial"/>
          <w:b/>
          <w:sz w:val="32"/>
          <w:szCs w:val="32"/>
        </w:rPr>
        <w:t>14</w:t>
      </w:r>
    </w:p>
    <w:p w:rsidR="0050193A" w:rsidRPr="005626CF" w:rsidRDefault="0050193A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proofErr w:type="gramStart"/>
      <w:r w:rsidRPr="005626CF">
        <w:rPr>
          <w:rFonts w:ascii="Arial" w:hAnsi="Arial" w:cs="Arial"/>
          <w:b/>
          <w:sz w:val="32"/>
          <w:szCs w:val="32"/>
        </w:rPr>
        <w:t>(в редакции постановлени</w:t>
      </w:r>
      <w:r w:rsidR="00E676C2" w:rsidRPr="005626CF">
        <w:rPr>
          <w:rFonts w:ascii="Arial" w:hAnsi="Arial" w:cs="Arial"/>
          <w:b/>
          <w:sz w:val="32"/>
          <w:szCs w:val="32"/>
        </w:rPr>
        <w:t>я</w:t>
      </w:r>
      <w:r w:rsidRPr="005626CF">
        <w:rPr>
          <w:rFonts w:ascii="Arial" w:hAnsi="Arial" w:cs="Arial"/>
          <w:b/>
          <w:sz w:val="32"/>
          <w:szCs w:val="32"/>
        </w:rPr>
        <w:t xml:space="preserve"> администрации</w:t>
      </w:r>
      <w:proofErr w:type="gramEnd"/>
    </w:p>
    <w:p w:rsidR="0050193A" w:rsidRPr="005626CF" w:rsidRDefault="0050193A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50193A" w:rsidRPr="005626CF" w:rsidRDefault="0050193A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0193A" w:rsidRPr="005626CF" w:rsidRDefault="0050193A" w:rsidP="005626CF">
      <w:pPr>
        <w:autoSpaceDE w:val="0"/>
        <w:autoSpaceDN w:val="0"/>
        <w:adjustRightInd w:val="0"/>
        <w:spacing w:after="0" w:line="240" w:lineRule="auto"/>
        <w:ind w:left="484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b/>
          <w:sz w:val="32"/>
          <w:szCs w:val="32"/>
        </w:rPr>
        <w:t xml:space="preserve">от </w:t>
      </w:r>
      <w:r w:rsidR="009970E7" w:rsidRPr="005626CF">
        <w:rPr>
          <w:rFonts w:ascii="Arial" w:hAnsi="Arial" w:cs="Arial"/>
          <w:b/>
          <w:sz w:val="32"/>
          <w:szCs w:val="32"/>
        </w:rPr>
        <w:t>26 декабря</w:t>
      </w:r>
      <w:r w:rsidR="00FD2AAF" w:rsidRPr="005626CF">
        <w:rPr>
          <w:rFonts w:ascii="Arial" w:hAnsi="Arial" w:cs="Arial"/>
          <w:b/>
          <w:sz w:val="32"/>
          <w:szCs w:val="32"/>
        </w:rPr>
        <w:t xml:space="preserve"> 202</w:t>
      </w:r>
      <w:r w:rsidR="00F6304E" w:rsidRPr="005626CF">
        <w:rPr>
          <w:rFonts w:ascii="Arial" w:hAnsi="Arial" w:cs="Arial"/>
          <w:b/>
          <w:sz w:val="32"/>
          <w:szCs w:val="32"/>
        </w:rPr>
        <w:t>2</w:t>
      </w:r>
      <w:r w:rsidRPr="005626CF">
        <w:rPr>
          <w:rFonts w:ascii="Arial" w:hAnsi="Arial" w:cs="Arial"/>
          <w:b/>
          <w:sz w:val="32"/>
          <w:szCs w:val="32"/>
        </w:rPr>
        <w:t xml:space="preserve"> г. № </w:t>
      </w:r>
      <w:r w:rsidR="009970E7" w:rsidRPr="005626CF">
        <w:rPr>
          <w:rFonts w:ascii="Arial" w:hAnsi="Arial" w:cs="Arial"/>
          <w:b/>
          <w:sz w:val="32"/>
          <w:szCs w:val="32"/>
        </w:rPr>
        <w:t>1641</w:t>
      </w:r>
      <w:r w:rsidRPr="005626CF">
        <w:rPr>
          <w:rFonts w:ascii="Arial" w:hAnsi="Arial" w:cs="Arial"/>
          <w:b/>
          <w:sz w:val="32"/>
          <w:szCs w:val="32"/>
        </w:rPr>
        <w:t>)</w:t>
      </w:r>
    </w:p>
    <w:p w:rsidR="003A4FCB" w:rsidRPr="005626CF" w:rsidRDefault="003A4FCB" w:rsidP="005626C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3A4FCB" w:rsidRPr="005626CF" w:rsidRDefault="003A4FCB" w:rsidP="005626C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3A4FCB" w:rsidRPr="005626CF" w:rsidRDefault="005626CF" w:rsidP="005626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26CF">
        <w:rPr>
          <w:rFonts w:ascii="Arial" w:hAnsi="Arial" w:cs="Arial"/>
          <w:sz w:val="32"/>
          <w:szCs w:val="32"/>
        </w:rPr>
        <w:t>ПОРЯДОК</w:t>
      </w:r>
    </w:p>
    <w:p w:rsidR="003A4FCB" w:rsidRPr="005626CF" w:rsidRDefault="005626CF" w:rsidP="005626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26CF">
        <w:rPr>
          <w:rFonts w:ascii="Arial" w:hAnsi="Arial" w:cs="Arial"/>
          <w:sz w:val="32"/>
          <w:szCs w:val="32"/>
        </w:rPr>
        <w:t>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</w:p>
    <w:p w:rsidR="003A4FCB" w:rsidRPr="005626CF" w:rsidRDefault="003A4FCB" w:rsidP="003A4FC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A4FCB" w:rsidRPr="005626CF" w:rsidRDefault="003A4FCB" w:rsidP="003A4FCB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26CF">
        <w:rPr>
          <w:rFonts w:ascii="Arial" w:hAnsi="Arial" w:cs="Arial"/>
          <w:b/>
          <w:sz w:val="30"/>
          <w:szCs w:val="30"/>
          <w:lang w:val="en-US"/>
        </w:rPr>
        <w:t>I</w:t>
      </w:r>
      <w:r w:rsidRPr="005626CF">
        <w:rPr>
          <w:rFonts w:ascii="Arial" w:hAnsi="Arial" w:cs="Arial"/>
          <w:b/>
          <w:sz w:val="30"/>
          <w:szCs w:val="30"/>
        </w:rPr>
        <w:t>. Общие положения</w:t>
      </w:r>
    </w:p>
    <w:p w:rsidR="00B97B19" w:rsidRPr="005626CF" w:rsidRDefault="003A4FCB" w:rsidP="003A4F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1. Настоящий Порядок устанавливает правила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 учреждениями Советского городского округа Ставропольского края (далее – бюджетное учреждение), муниципальными </w:t>
      </w:r>
      <w:r w:rsidRPr="005626CF">
        <w:rPr>
          <w:rFonts w:ascii="Arial" w:hAnsi="Arial" w:cs="Arial"/>
          <w:sz w:val="24"/>
          <w:szCs w:val="24"/>
        </w:rPr>
        <w:lastRenderedPageBreak/>
        <w:t>автономными учреждениями Советского городского округа Ставропольского края (далее – автономное учреждение)</w:t>
      </w:r>
      <w:r w:rsidR="00B97B19" w:rsidRPr="005626CF">
        <w:rPr>
          <w:rFonts w:ascii="Arial" w:hAnsi="Arial" w:cs="Arial"/>
          <w:sz w:val="24"/>
          <w:szCs w:val="24"/>
        </w:rPr>
        <w:t>.</w:t>
      </w:r>
      <w:r w:rsidRPr="005626CF">
        <w:rPr>
          <w:rFonts w:ascii="Arial" w:hAnsi="Arial" w:cs="Arial"/>
          <w:sz w:val="24"/>
          <w:szCs w:val="24"/>
        </w:rPr>
        <w:t xml:space="preserve"> </w:t>
      </w:r>
    </w:p>
    <w:p w:rsidR="003A4FCB" w:rsidRPr="005626CF" w:rsidRDefault="003A4FCB" w:rsidP="003A4FCB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26CF">
        <w:rPr>
          <w:rFonts w:ascii="Arial" w:hAnsi="Arial" w:cs="Arial"/>
          <w:b/>
          <w:sz w:val="30"/>
          <w:szCs w:val="30"/>
          <w:lang w:val="en-US"/>
        </w:rPr>
        <w:t>I</w:t>
      </w:r>
      <w:r w:rsidRPr="005626CF">
        <w:rPr>
          <w:rFonts w:ascii="Arial" w:hAnsi="Arial" w:cs="Arial"/>
          <w:b/>
          <w:sz w:val="30"/>
          <w:szCs w:val="30"/>
        </w:rPr>
        <w:t>I. Формирование (изменение) и утверждение муниципального задания</w:t>
      </w:r>
    </w:p>
    <w:p w:rsidR="003A4FCB" w:rsidRPr="005626CF" w:rsidRDefault="003A4FCB" w:rsidP="00562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2. </w:t>
      </w:r>
      <w:proofErr w:type="gramStart"/>
      <w:r w:rsidRPr="005626CF">
        <w:rPr>
          <w:rFonts w:ascii="Arial" w:hAnsi="Arial" w:cs="Arial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Советского городского округа Ставропольского края (далее – муниципальное учреждение),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оказания муниципальных услуг (выполнения работ) и возможностей муниципального учреждения по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оказанию муниципальных услуг (выполнению работ), а также показателей выполнения муниципальным учреждением муниципального задания в отчетном финансовом году.</w:t>
      </w:r>
    </w:p>
    <w:p w:rsidR="00313FC4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3. </w:t>
      </w:r>
      <w:proofErr w:type="gramStart"/>
      <w:r w:rsidRPr="005626CF">
        <w:rPr>
          <w:rFonts w:ascii="Arial" w:hAnsi="Arial" w:cs="Arial"/>
          <w:sz w:val="24"/>
          <w:szCs w:val="24"/>
        </w:rPr>
        <w:t>Муниципальное задание содержит показатели, характеризующие качество и (или) объем (содержание) оказываемой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, порядок </w:t>
      </w:r>
      <w:proofErr w:type="gramStart"/>
      <w:r w:rsidRPr="005626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прекращения, и требования к отчетности об исполнении муниципального задания.</w:t>
      </w:r>
    </w:p>
    <w:p w:rsidR="00553197" w:rsidRPr="005626CF" w:rsidRDefault="00553197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 xml:space="preserve"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</w:t>
      </w:r>
      <w:r w:rsidR="00E43A3A" w:rsidRPr="005626CF">
        <w:rPr>
          <w:rFonts w:ascii="Arial" w:hAnsi="Arial" w:cs="Arial"/>
          <w:sz w:val="24"/>
          <w:szCs w:val="24"/>
        </w:rPr>
        <w:t>правовыми актами органов местного самоуправления</w:t>
      </w:r>
      <w:r w:rsidRPr="005626CF">
        <w:rPr>
          <w:rFonts w:ascii="Arial" w:hAnsi="Arial" w:cs="Arial"/>
          <w:sz w:val="24"/>
          <w:szCs w:val="24"/>
        </w:rPr>
        <w:t xml:space="preserve"> </w:t>
      </w:r>
      <w:r w:rsidR="0050193A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>Ставропольского края, в отношении отдельной муниципальной услуги (работы) либо общее допустимое (возможное) отклонение в отношении муниципального задания или его части.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Муниципальное задание формируется по форме согласно </w:t>
      </w:r>
      <w:hyperlink w:anchor="P344" w:history="1">
        <w:r w:rsidRPr="005626CF">
          <w:rPr>
            <w:rFonts w:ascii="Arial" w:hAnsi="Arial" w:cs="Arial"/>
            <w:sz w:val="24"/>
            <w:szCs w:val="24"/>
          </w:rPr>
          <w:t>приложению 1</w:t>
        </w:r>
      </w:hyperlink>
      <w:r w:rsidRPr="005626CF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установлении муниципальному учреждению муниципального задания на оказание муниципальной (</w:t>
      </w:r>
      <w:proofErr w:type="spellStart"/>
      <w:r w:rsidRPr="005626CF">
        <w:rPr>
          <w:rFonts w:ascii="Arial" w:hAnsi="Arial" w:cs="Arial"/>
          <w:sz w:val="24"/>
          <w:szCs w:val="24"/>
        </w:rPr>
        <w:t>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) услуги (услуг) и выполнение работы (работ) муниципальное </w:t>
      </w:r>
      <w:hyperlink w:anchor="P344" w:history="1">
        <w:r w:rsidRPr="005626CF">
          <w:rPr>
            <w:rFonts w:ascii="Arial" w:hAnsi="Arial" w:cs="Arial"/>
            <w:sz w:val="24"/>
            <w:szCs w:val="24"/>
          </w:rPr>
          <w:t>задание</w:t>
        </w:r>
      </w:hyperlink>
      <w:r w:rsidRPr="005626CF">
        <w:rPr>
          <w:rFonts w:ascii="Arial" w:hAnsi="Arial" w:cs="Arial"/>
          <w:sz w:val="24"/>
          <w:szCs w:val="24"/>
        </w:rPr>
        <w:t xml:space="preserve"> формируется из двух частей, каждая из которых содержит отдельно требования к оказанию муниципальной (</w:t>
      </w:r>
      <w:proofErr w:type="spellStart"/>
      <w:r w:rsidRPr="005626CF">
        <w:rPr>
          <w:rFonts w:ascii="Arial" w:hAnsi="Arial" w:cs="Arial"/>
          <w:sz w:val="24"/>
          <w:szCs w:val="24"/>
        </w:rPr>
        <w:t>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) услуги (услуг) и выполнению работы (работ). Информация, касающаяся муниципального задания в целом, включается в </w:t>
      </w:r>
      <w:hyperlink w:anchor="P767" w:history="1">
        <w:r w:rsidRPr="005626CF">
          <w:rPr>
            <w:rFonts w:ascii="Arial" w:hAnsi="Arial" w:cs="Arial"/>
            <w:sz w:val="24"/>
            <w:szCs w:val="24"/>
          </w:rPr>
          <w:t>третью часть</w:t>
        </w:r>
      </w:hyperlink>
      <w:r w:rsidRPr="005626CF">
        <w:rPr>
          <w:rFonts w:ascii="Arial" w:hAnsi="Arial" w:cs="Arial"/>
          <w:sz w:val="24"/>
          <w:szCs w:val="24"/>
        </w:rPr>
        <w:t xml:space="preserve"> муниципального задания.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4. Муниципальное задание формируется в электронном виде в автоматизированной информационной системе, предназначенной для </w:t>
      </w:r>
      <w:r w:rsidRPr="005626CF">
        <w:rPr>
          <w:rFonts w:ascii="Arial" w:hAnsi="Arial" w:cs="Arial"/>
          <w:sz w:val="24"/>
          <w:szCs w:val="24"/>
        </w:rPr>
        <w:lastRenderedPageBreak/>
        <w:t>автоматизации управления процессом планирования и исполнения бюджета Советского городского округа Ставропольского края, и подписывается усиленной квалифицированной электронной подписью лица, осуществляющего функции и полномочия учредителя в отношении бюджетного учреждения или автономного учреждения (далее – учредитель).</w:t>
      </w:r>
    </w:p>
    <w:p w:rsidR="00553197" w:rsidRPr="005626CF" w:rsidRDefault="00553197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Для создания технической возможности формирования муниципального задания в информационной системе муниципальное задание формируется учредителем, на бумажном носителе.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Муниципальное </w:t>
      </w:r>
      <w:hyperlink w:anchor="P344" w:history="1">
        <w:r w:rsidRPr="005626CF">
          <w:rPr>
            <w:rFonts w:ascii="Arial" w:hAnsi="Arial" w:cs="Arial"/>
            <w:sz w:val="24"/>
            <w:szCs w:val="24"/>
          </w:rPr>
          <w:t>задание</w:t>
        </w:r>
      </w:hyperlink>
      <w:r w:rsidRPr="005626CF">
        <w:rPr>
          <w:rFonts w:ascii="Arial" w:hAnsi="Arial" w:cs="Arial"/>
          <w:sz w:val="24"/>
          <w:szCs w:val="24"/>
        </w:rPr>
        <w:t xml:space="preserve"> формируется в процессе формирования бюджета Советского городского округа Ставропольского края на очередной финансовый год и плановый период и утверждается </w:t>
      </w:r>
      <w:r w:rsidR="00A36B43" w:rsidRPr="005626CF">
        <w:rPr>
          <w:rFonts w:ascii="Arial" w:hAnsi="Arial" w:cs="Arial"/>
          <w:sz w:val="24"/>
          <w:szCs w:val="24"/>
        </w:rPr>
        <w:t xml:space="preserve">учредителем </w:t>
      </w:r>
      <w:r w:rsidRPr="005626CF">
        <w:rPr>
          <w:rFonts w:ascii="Arial" w:hAnsi="Arial" w:cs="Arial"/>
          <w:sz w:val="24"/>
          <w:szCs w:val="24"/>
        </w:rPr>
        <w:t>не позднее 15 рабочих дней со дня утверждения главным распорядител</w:t>
      </w:r>
      <w:r w:rsidR="00553197" w:rsidRPr="005626CF">
        <w:rPr>
          <w:rFonts w:ascii="Arial" w:hAnsi="Arial" w:cs="Arial"/>
          <w:sz w:val="24"/>
          <w:szCs w:val="24"/>
        </w:rPr>
        <w:t>я</w:t>
      </w:r>
      <w:r w:rsidRPr="005626CF">
        <w:rPr>
          <w:rFonts w:ascii="Arial" w:hAnsi="Arial" w:cs="Arial"/>
          <w:sz w:val="24"/>
          <w:szCs w:val="24"/>
        </w:rPr>
        <w:t>м средств бюджета Советского городского округа Ставропольского края лимитов бюджетных обязательств на финансовое обеспечение выполнения муниципального задания (далее – субсидия)</w:t>
      </w:r>
      <w:r w:rsidR="00313FC4" w:rsidRPr="005626CF">
        <w:rPr>
          <w:rFonts w:ascii="Arial" w:hAnsi="Arial" w:cs="Arial"/>
          <w:sz w:val="24"/>
          <w:szCs w:val="24"/>
        </w:rPr>
        <w:t>.</w:t>
      </w:r>
      <w:proofErr w:type="gramEnd"/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626CF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</w:t>
      </w:r>
      <w:hyperlink w:anchor="P344" w:history="1">
        <w:r w:rsidRPr="005626CF">
          <w:rPr>
            <w:rFonts w:ascii="Arial" w:hAnsi="Arial" w:cs="Arial"/>
            <w:sz w:val="24"/>
            <w:szCs w:val="24"/>
          </w:rPr>
          <w:t>задание</w:t>
        </w:r>
      </w:hyperlink>
      <w:r w:rsidRPr="005626CF">
        <w:rPr>
          <w:rFonts w:ascii="Arial" w:hAnsi="Arial" w:cs="Arial"/>
          <w:sz w:val="24"/>
          <w:szCs w:val="24"/>
        </w:rPr>
        <w:t xml:space="preserve"> утверждается на срок, соответствующий установленному бюджетным законодательством Российской Федерации, бюджетным законодательством Ставропольского края и правовыми актами органов местного самоуправления Советского городского округа Ставропольского края сроку формирования бюджета</w:t>
      </w:r>
      <w:r w:rsidR="00A36B43" w:rsidRPr="005626CF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  <w:r w:rsidRPr="005626CF">
        <w:rPr>
          <w:rFonts w:ascii="Arial" w:hAnsi="Arial" w:cs="Arial"/>
          <w:sz w:val="24"/>
          <w:szCs w:val="24"/>
        </w:rPr>
        <w:t>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 случае внесения изменений в показатели муниципального задания формируется новое муниципальное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hyperlink w:anchor="P344" w:history="1">
        <w:r w:rsidRPr="005626CF">
          <w:rPr>
            <w:rFonts w:ascii="Arial" w:hAnsi="Arial" w:cs="Arial"/>
            <w:sz w:val="24"/>
            <w:szCs w:val="24"/>
          </w:rPr>
          <w:t>задание</w:t>
        </w:r>
      </w:hyperlink>
      <w:r w:rsidRPr="005626CF">
        <w:rPr>
          <w:rFonts w:ascii="Arial" w:hAnsi="Arial" w:cs="Arial"/>
          <w:sz w:val="24"/>
          <w:szCs w:val="24"/>
        </w:rPr>
        <w:t xml:space="preserve"> (с учетом внесенных изменений) в соответствии с положениями настоящего раздела.</w:t>
      </w:r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8"/>
      <w:bookmarkEnd w:id="1"/>
      <w:proofErr w:type="gramStart"/>
      <w:r w:rsidRPr="005626CF">
        <w:rPr>
          <w:rFonts w:ascii="Arial" w:hAnsi="Arial" w:cs="Arial"/>
          <w:sz w:val="24"/>
          <w:szCs w:val="24"/>
        </w:rPr>
        <w:t>При изменении подведомственности муниципального учреждения в муниципальном задании подлежит изменению информация, включенная в третью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осуществления контроля за выполнением муниципального задания.</w:t>
      </w:r>
      <w:proofErr w:type="gramEnd"/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реорганизации муниципального учреждения (слиянии, присоединении, выделении, разделении) муниципальное задание подлежит изменению в части уточнения показателей муниципального задания.</w:t>
      </w:r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 реорганизации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 в форме слияния, присоединения 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учреждений-правопреемников формируются с учетом показателей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реорганизуемых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реорганизованных учреждений.</w:t>
      </w:r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 реорганизации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 в форме выделения 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учреждения, реорганизованного путем выделения из него других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учреждений, подлежат уменьшению на 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вновь возникших юридических лиц.</w:t>
      </w:r>
    </w:p>
    <w:p w:rsidR="00553197" w:rsidRPr="005626CF" w:rsidRDefault="00553197" w:rsidP="00562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 реорганизации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 в форме разделения 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вновь возникших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 формируются путем разделения соответствующих показателей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реорганизованного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учреждения, прекращающего свою деятельность.</w:t>
      </w:r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 xml:space="preserve">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учреждений, прекращающих свою деятельность в результате реорганизации, принимают значения равные нулю.</w:t>
      </w:r>
    </w:p>
    <w:p w:rsidR="00553197" w:rsidRPr="005626CF" w:rsidRDefault="00553197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реорганизованных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учреждений, за исключением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должны соответствовать показателям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заданий указанных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учреждений до начала их реорганизации.</w:t>
      </w:r>
    </w:p>
    <w:p w:rsidR="003A4FCB" w:rsidRPr="005626CF" w:rsidRDefault="00553197" w:rsidP="005626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 xml:space="preserve">Распределение показателей, характеризующих объем оказания </w:t>
      </w:r>
      <w:r w:rsidR="00924260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(выполнения работ), содержащихся в </w:t>
      </w:r>
      <w:r w:rsidR="00924260" w:rsidRPr="005626CF">
        <w:rPr>
          <w:rFonts w:ascii="Arial" w:hAnsi="Arial" w:cs="Arial"/>
          <w:sz w:val="24"/>
          <w:szCs w:val="24"/>
        </w:rPr>
        <w:t xml:space="preserve">муниципальном </w:t>
      </w:r>
      <w:hyperlink r:id="rId7" w:history="1">
        <w:r w:rsidRPr="005626C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задании</w:t>
        </w:r>
      </w:hyperlink>
      <w:r w:rsidRPr="005626CF">
        <w:rPr>
          <w:rFonts w:ascii="Arial" w:hAnsi="Arial" w:cs="Arial"/>
          <w:sz w:val="24"/>
          <w:szCs w:val="24"/>
          <w:u w:val="single"/>
        </w:rPr>
        <w:t>,</w:t>
      </w:r>
      <w:r w:rsidRPr="005626CF">
        <w:rPr>
          <w:rFonts w:ascii="Arial" w:hAnsi="Arial" w:cs="Arial"/>
          <w:sz w:val="24"/>
          <w:szCs w:val="24"/>
        </w:rPr>
        <w:t xml:space="preserve"> утвержденном </w:t>
      </w:r>
      <w:r w:rsidR="00924260" w:rsidRPr="005626CF">
        <w:rPr>
          <w:rFonts w:ascii="Arial" w:hAnsi="Arial" w:cs="Arial"/>
          <w:sz w:val="24"/>
          <w:szCs w:val="24"/>
        </w:rPr>
        <w:t>муниципальному</w:t>
      </w:r>
      <w:r w:rsidRPr="005626CF">
        <w:rPr>
          <w:rFonts w:ascii="Arial" w:hAnsi="Arial" w:cs="Arial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924260" w:rsidRPr="005626CF">
        <w:rPr>
          <w:rFonts w:ascii="Arial" w:hAnsi="Arial" w:cs="Arial"/>
          <w:sz w:val="24"/>
          <w:szCs w:val="24"/>
        </w:rPr>
        <w:t>муниципальным</w:t>
      </w:r>
      <w:r w:rsidRPr="005626CF">
        <w:rPr>
          <w:rFonts w:ascii="Arial" w:hAnsi="Arial" w:cs="Arial"/>
          <w:sz w:val="24"/>
          <w:szCs w:val="24"/>
        </w:rPr>
        <w:t xml:space="preserve"> учреждением соответствующего решения) или внесение изменений в указанные показатели </w:t>
      </w:r>
      <w:r w:rsidR="00924260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осуществляется в соответствии с положениями настоящего раздела по форме согласно </w:t>
      </w:r>
      <w:r w:rsidR="00A36B43" w:rsidRPr="005626CF">
        <w:rPr>
          <w:rFonts w:ascii="Arial" w:hAnsi="Arial" w:cs="Arial"/>
          <w:sz w:val="24"/>
          <w:szCs w:val="24"/>
        </w:rPr>
        <w:t>2</w:t>
      </w:r>
      <w:r w:rsidRPr="005626CF">
        <w:rPr>
          <w:rFonts w:ascii="Arial" w:hAnsi="Arial" w:cs="Arial"/>
          <w:sz w:val="24"/>
          <w:szCs w:val="24"/>
        </w:rPr>
        <w:t xml:space="preserve"> к настоящему Порядку.</w:t>
      </w:r>
      <w:proofErr w:type="gramEnd"/>
    </w:p>
    <w:p w:rsidR="003A4FCB" w:rsidRPr="005626CF" w:rsidRDefault="003A4FCB" w:rsidP="00313F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7. Муниципальное задание формируется в соответствии </w:t>
      </w:r>
      <w:proofErr w:type="gramStart"/>
      <w:r w:rsidRPr="005626CF">
        <w:rPr>
          <w:rFonts w:ascii="Arial" w:hAnsi="Arial" w:cs="Arial"/>
          <w:sz w:val="24"/>
          <w:szCs w:val="24"/>
        </w:rPr>
        <w:t>с</w:t>
      </w:r>
      <w:proofErr w:type="gramEnd"/>
      <w:r w:rsidRPr="005626CF">
        <w:rPr>
          <w:rFonts w:ascii="Arial" w:hAnsi="Arial" w:cs="Arial"/>
          <w:sz w:val="24"/>
          <w:szCs w:val="24"/>
        </w:rPr>
        <w:t>:</w:t>
      </w:r>
    </w:p>
    <w:p w:rsidR="003A4FCB" w:rsidRPr="005626CF" w:rsidRDefault="003A4FCB" w:rsidP="005626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а) общероссийскими базовыми (отраслевыми) перечнями (классификаторами) государственных и муниципальных услуг, оказываемыми физическим лицам, формирование, ведение и утверждение которых осуществляется в порядке, установленном Правительством Российской Федерации;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б) региональным перечнем (классификатором) государственных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физическими лицам, и работ, оказание и выполнение которых предусмотрено нормативными правовыми актами Ставропольского края (далее – региональный перечень государственных (муниципальных) услуг и работ), формирование, ведение и утверждение которого осуществляется в порядке, установленном Правительством Ставропольского края, а так же нормативными правовыми актами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</w:t>
      </w:r>
      <w:r w:rsidR="00F2106F" w:rsidRPr="005626C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5626CF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626CF">
        <w:rPr>
          <w:rFonts w:ascii="Arial" w:hAnsi="Arial" w:cs="Arial"/>
          <w:sz w:val="24"/>
          <w:szCs w:val="24"/>
        </w:rPr>
        <w:t>Муниципальное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задание</w:t>
      </w:r>
      <w:r w:rsidR="009921CE" w:rsidRPr="005626CF">
        <w:rPr>
          <w:rFonts w:ascii="Arial" w:hAnsi="Arial" w:cs="Arial"/>
          <w:sz w:val="24"/>
          <w:szCs w:val="24"/>
        </w:rPr>
        <w:t>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подразделениями,</w:t>
      </w:r>
      <w:r w:rsidRPr="005626CF">
        <w:rPr>
          <w:rFonts w:ascii="Arial" w:hAnsi="Arial" w:cs="Arial"/>
          <w:sz w:val="24"/>
          <w:szCs w:val="24"/>
        </w:rPr>
        <w:t xml:space="preserve"> и отчет о выполнении муниципального задания, формируемый согласно </w:t>
      </w:r>
      <w:hyperlink w:anchor="P821" w:history="1">
        <w:r w:rsidRPr="005626CF">
          <w:rPr>
            <w:rFonts w:ascii="Arial" w:hAnsi="Arial" w:cs="Arial"/>
            <w:sz w:val="24"/>
            <w:szCs w:val="24"/>
          </w:rPr>
          <w:t xml:space="preserve">приложению </w:t>
        </w:r>
        <w:r w:rsidR="009921CE" w:rsidRPr="005626CF">
          <w:rPr>
            <w:rFonts w:ascii="Arial" w:hAnsi="Arial" w:cs="Arial"/>
            <w:sz w:val="24"/>
            <w:szCs w:val="24"/>
          </w:rPr>
          <w:t>3</w:t>
        </w:r>
      </w:hyperlink>
      <w:r w:rsidRPr="005626CF">
        <w:rPr>
          <w:rFonts w:ascii="Arial" w:hAnsi="Arial" w:cs="Arial"/>
          <w:sz w:val="24"/>
          <w:szCs w:val="24"/>
        </w:rPr>
        <w:t xml:space="preserve"> к настоящему Порядку,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быть размещены на официальн</w:t>
      </w:r>
      <w:r w:rsidR="00F2106F" w:rsidRPr="005626CF">
        <w:rPr>
          <w:rFonts w:ascii="Arial" w:hAnsi="Arial" w:cs="Arial"/>
          <w:sz w:val="24"/>
          <w:szCs w:val="24"/>
        </w:rPr>
        <w:t>ом сайте интернет – портале Советского городского округа Ставропольского края</w:t>
      </w:r>
      <w:r w:rsidRPr="005626C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на официальных сайтах муниципальных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учреждений в информационно-телекоммуникационной сети «Интернет».</w:t>
      </w:r>
    </w:p>
    <w:p w:rsidR="003A4FCB" w:rsidRPr="005626CF" w:rsidRDefault="003A4FCB" w:rsidP="00313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FCB" w:rsidRPr="005626CF" w:rsidRDefault="003A4FCB" w:rsidP="00313FC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26CF">
        <w:rPr>
          <w:rFonts w:ascii="Arial" w:hAnsi="Arial" w:cs="Arial"/>
          <w:b/>
          <w:sz w:val="30"/>
          <w:szCs w:val="30"/>
          <w:lang w:val="en-US"/>
        </w:rPr>
        <w:t>I</w:t>
      </w:r>
      <w:r w:rsidRPr="005626CF">
        <w:rPr>
          <w:rFonts w:ascii="Arial" w:hAnsi="Arial" w:cs="Arial"/>
          <w:b/>
          <w:sz w:val="30"/>
          <w:szCs w:val="30"/>
        </w:rPr>
        <w:t>II. Финансовое обеспечение выполнения</w:t>
      </w:r>
    </w:p>
    <w:p w:rsidR="003A4FCB" w:rsidRPr="005626CF" w:rsidRDefault="003A4FCB" w:rsidP="00313FC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26CF">
        <w:rPr>
          <w:rFonts w:ascii="Arial" w:hAnsi="Arial" w:cs="Arial"/>
          <w:b/>
          <w:sz w:val="30"/>
          <w:szCs w:val="30"/>
        </w:rPr>
        <w:t>муниципального задания</w:t>
      </w:r>
    </w:p>
    <w:p w:rsidR="003A4FCB" w:rsidRPr="005626CF" w:rsidRDefault="003A4FCB" w:rsidP="00313F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</w:p>
    <w:p w:rsidR="003A4FCB" w:rsidRPr="005626CF" w:rsidRDefault="003A4FCB" w:rsidP="00313F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5626CF">
        <w:rPr>
          <w:rFonts w:ascii="Arial" w:hAnsi="Arial" w:cs="Arial"/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услуг, затрат, связанных с выполнением работ (нормативных затрат на выполнение работ по решению учредителя, главного распорядителя),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</w:t>
      </w:r>
      <w:proofErr w:type="gramEnd"/>
      <w:r w:rsidRPr="005626CF">
        <w:rPr>
          <w:rFonts w:ascii="Arial" w:hAnsi="Arial" w:cs="Arial"/>
          <w:sz w:val="24"/>
          <w:szCs w:val="24"/>
        </w:rPr>
        <w:t>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муниципального учреждения.</w:t>
      </w:r>
    </w:p>
    <w:p w:rsidR="003A4FCB" w:rsidRPr="005626CF" w:rsidRDefault="003A4FCB" w:rsidP="00313FC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5626CF">
        <w:rPr>
          <w:rFonts w:ascii="Arial" w:hAnsi="Arial" w:cs="Arial"/>
          <w:sz w:val="24"/>
          <w:szCs w:val="24"/>
        </w:rPr>
        <w:t>10. Объем финансового обеспечения выполнения муниципального задания определяется по следующей формуле:</w:t>
      </w:r>
    </w:p>
    <w:p w:rsidR="003A4FCB" w:rsidRPr="005626CF" w:rsidRDefault="003A4FCB" w:rsidP="00313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94"/>
      <w:bookmarkEnd w:id="4"/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  <m:ctrlP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ПД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×(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СИ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 w:rsidRPr="005626CF">
        <w:rPr>
          <w:rFonts w:ascii="Arial" w:hAnsi="Arial" w:cs="Arial"/>
          <w:sz w:val="24"/>
          <w:szCs w:val="24"/>
        </w:rPr>
        <w:t>, где</w:t>
      </w:r>
    </w:p>
    <w:p w:rsidR="003A4FCB" w:rsidRPr="005626CF" w:rsidRDefault="003A4FCB" w:rsidP="00313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lang w:val="en-US"/>
        </w:rPr>
        <w:t>R</w:t>
      </w:r>
      <w:r w:rsidRPr="005626CF">
        <w:rPr>
          <w:rFonts w:ascii="Arial" w:hAnsi="Arial" w:cs="Arial"/>
          <w:sz w:val="24"/>
          <w:szCs w:val="24"/>
        </w:rPr>
        <w:t> – </w:t>
      </w:r>
      <w:proofErr w:type="gramStart"/>
      <w:r w:rsidRPr="005626CF">
        <w:rPr>
          <w:rFonts w:ascii="Arial" w:hAnsi="Arial" w:cs="Arial"/>
          <w:sz w:val="24"/>
          <w:szCs w:val="24"/>
        </w:rPr>
        <w:t>объем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финансового обеспечения выполнения муниципального задания;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∑</w:t>
      </w:r>
      <w:r w:rsidRPr="005626CF">
        <w:rPr>
          <w:rFonts w:ascii="Arial" w:hAnsi="Arial" w:cs="Arial"/>
          <w:sz w:val="24"/>
          <w:szCs w:val="24"/>
          <w:lang w:val="en-US"/>
        </w:rPr>
        <w:t> </w:t>
      </w:r>
      <w:r w:rsidRPr="005626CF">
        <w:rPr>
          <w:rFonts w:ascii="Arial" w:hAnsi="Arial" w:cs="Arial"/>
          <w:sz w:val="24"/>
          <w:szCs w:val="24"/>
        </w:rPr>
        <w:t>– знак суммирования;</w:t>
      </w:r>
    </w:p>
    <w:p w:rsidR="003A4FCB" w:rsidRPr="005626CF" w:rsidRDefault="005C51C9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3A4FCB" w:rsidRPr="005626CF">
        <w:rPr>
          <w:rFonts w:ascii="Arial" w:hAnsi="Arial" w:cs="Arial"/>
          <w:sz w:val="24"/>
          <w:szCs w:val="24"/>
        </w:rPr>
        <w:t xml:space="preserve"> – нормативные затраты на оказание </w:t>
      </w:r>
      <w:proofErr w:type="spellStart"/>
      <w:r w:rsidR="003A4FCB" w:rsidRPr="005626C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A4FCB" w:rsidRPr="005626CF">
        <w:rPr>
          <w:rFonts w:ascii="Arial" w:hAnsi="Arial" w:cs="Arial"/>
          <w:sz w:val="24"/>
          <w:szCs w:val="24"/>
        </w:rPr>
        <w:t>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:rsidR="003A4FCB" w:rsidRPr="005626CF" w:rsidRDefault="005C51C9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3A4FCB" w:rsidRPr="005626CF">
        <w:rPr>
          <w:rFonts w:ascii="Arial" w:hAnsi="Arial" w:cs="Arial"/>
          <w:sz w:val="24"/>
          <w:szCs w:val="24"/>
        </w:rPr>
        <w:t> – объем оказания i-й муниципальной услуги, установленной муниципальным заданием;</w:t>
      </w:r>
    </w:p>
    <w:bookmarkStart w:id="5" w:name="P103"/>
    <w:bookmarkEnd w:id="5"/>
    <w:p w:rsidR="006B08B8" w:rsidRPr="005626CF" w:rsidRDefault="005C51C9" w:rsidP="006B08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sub>
        </m:sSub>
      </m:oMath>
      <w:r w:rsidR="003A4FCB" w:rsidRPr="005626CF">
        <w:rPr>
          <w:rFonts w:ascii="Arial" w:hAnsi="Arial" w:cs="Arial"/>
          <w:sz w:val="24"/>
          <w:szCs w:val="24"/>
        </w:rPr>
        <w:t> – затраты, связанные с выполнением работ (нормативные затраты на выполнение работ по решению учредителя);</w:t>
      </w:r>
    </w:p>
    <w:p w:rsidR="006B08B8" w:rsidRPr="005626CF" w:rsidRDefault="005C51C9" w:rsidP="006B08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sub>
        </m:sSub>
      </m:oMath>
      <w:r w:rsidR="006B08B8" w:rsidRPr="005626CF">
        <w:rPr>
          <w:rFonts w:ascii="Arial" w:hAnsi="Arial" w:cs="Arial"/>
          <w:sz w:val="24"/>
          <w:szCs w:val="24"/>
        </w:rPr>
        <w:t xml:space="preserve"> – объем </w:t>
      </w:r>
      <w:r w:rsidR="006B08B8" w:rsidRPr="005626CF">
        <w:rPr>
          <w:rFonts w:ascii="Arial" w:hAnsi="Arial" w:cs="Arial"/>
          <w:sz w:val="24"/>
          <w:szCs w:val="24"/>
          <w:lang w:val="en-US"/>
        </w:rPr>
        <w:t>w</w:t>
      </w:r>
      <w:r w:rsidR="006B08B8" w:rsidRPr="005626CF">
        <w:rPr>
          <w:rFonts w:ascii="Arial" w:hAnsi="Arial" w:cs="Arial"/>
          <w:sz w:val="24"/>
          <w:szCs w:val="24"/>
        </w:rPr>
        <w:t>-й работы, установленной муниципальным задание;</w:t>
      </w:r>
    </w:p>
    <w:p w:rsidR="003A4FCB" w:rsidRPr="005626CF" w:rsidRDefault="005C51C9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3A4FCB" w:rsidRPr="005626CF">
        <w:rPr>
          <w:rFonts w:ascii="Arial" w:hAnsi="Arial" w:cs="Arial"/>
          <w:sz w:val="24"/>
          <w:szCs w:val="24"/>
        </w:rPr>
        <w:t> – размер платы (тариф, цена) за оказание i-й муниципальной услуги, установленный муниципальным заданием;</w:t>
      </w:r>
    </w:p>
    <w:p w:rsidR="003A4FCB" w:rsidRPr="005626CF" w:rsidRDefault="005C51C9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  <m:ctrlP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</w:rPr>
              <m:t>ПД</m:t>
            </m:r>
          </m:sub>
        </m:sSub>
      </m:oMath>
      <w:r w:rsidR="003A4FCB" w:rsidRPr="005626CF">
        <w:rPr>
          <w:rFonts w:ascii="Arial" w:hAnsi="Arial" w:cs="Arial"/>
          <w:sz w:val="24"/>
          <w:szCs w:val="24"/>
        </w:rPr>
        <w:t> – коэффициент платной деятельности муниципального учреждения;</w:t>
      </w:r>
    </w:p>
    <w:p w:rsidR="003A4FCB" w:rsidRPr="005626CF" w:rsidRDefault="005C51C9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УН</m:t>
            </m:r>
          </m:sup>
        </m:sSup>
      </m:oMath>
      <w:r w:rsidR="00211392"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.75pt" equationxml="&lt;">
            <v:imagedata r:id="rId8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="00211392"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> – затраты на уплату налогов, в качестве объекта налогообложения по которым признается имущество муниципального учреждения;</w:t>
      </w:r>
    </w:p>
    <w:p w:rsidR="003A4FCB" w:rsidRPr="005626CF" w:rsidRDefault="00211392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26" type="#_x0000_t75" style="width:24.75pt;height:18.75pt" equationxml="&lt;">
            <v:imagedata r:id="rId9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separate"/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27" type="#_x0000_t75" style="width:24.75pt;height:17.25pt" equationxml="&lt;">
            <v:imagedata r:id="rId9" o:title="" chromakey="white"/>
          </v:shape>
        </w:pic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 xml:space="preserve"> – затраты на содержание имущества муниципального учреждения, не используемого для оказания муниципальных услуг (выполнения работ).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5"/>
      <w:bookmarkEnd w:id="6"/>
      <w:r w:rsidRPr="005626CF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5626CF">
        <w:rPr>
          <w:rFonts w:ascii="Arial" w:hAnsi="Arial" w:cs="Arial"/>
          <w:sz w:val="24"/>
          <w:szCs w:val="24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отраслевого корректирующего коэффициента к базовому нормативу затрат с соблюдением общих требований к определению нормативных затрат на оказание государственных (муниципальных)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услуг, осуществление которых предусмотрено бюджетным законодательством Российской Федерации и не отнесенных к иным видам деятельности,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применяемых при расчете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</w:t>
      </w:r>
      <w:r w:rsidRPr="005626CF">
        <w:rPr>
          <w:rFonts w:ascii="Arial" w:hAnsi="Arial" w:cs="Arial"/>
          <w:sz w:val="24"/>
          <w:szCs w:val="24"/>
        </w:rPr>
        <w:lastRenderedPageBreak/>
        <w:t>нормативно-правовому регулированию в установленной сфере деятельности, по следующей формуле:</w:t>
      </w:r>
    </w:p>
    <w:p w:rsidR="003A4FCB" w:rsidRPr="005626CF" w:rsidRDefault="00211392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position w:val="-11"/>
          <w:sz w:val="24"/>
          <w:szCs w:val="24"/>
        </w:rPr>
        <w:pict>
          <v:shape id="_x0000_i1028" type="#_x0000_t75" style="width:96.75pt;height:20.25pt" equationxml="&lt;">
            <v:imagedata r:id="rId10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separate"/>
      </w:r>
      <w:r w:rsidR="005C51C9">
        <w:rPr>
          <w:rFonts w:ascii="Arial" w:hAnsi="Arial" w:cs="Arial"/>
          <w:position w:val="-11"/>
          <w:sz w:val="24"/>
          <w:szCs w:val="24"/>
        </w:rPr>
        <w:pict>
          <v:shape id="_x0000_i1029" type="#_x0000_t75" style="width:96.75pt;height:20.25pt" equationxml="&lt;">
            <v:imagedata r:id="rId10" o:title="" chromakey="white"/>
          </v:shape>
        </w:pic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>, где</w:t>
      </w:r>
    </w:p>
    <w:p w:rsidR="003A4FCB" w:rsidRPr="005626CF" w:rsidRDefault="00211392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30" type="#_x0000_t75" style="width:12.75pt;height:16.5pt" equationxml="&lt;">
            <v:imagedata r:id="rId11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separate"/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31" type="#_x0000_t75" style="width:12.75pt;height:16.5pt" equationxml="&lt;">
            <v:imagedata r:id="rId11" o:title="" chromakey="white"/>
          </v:shape>
        </w:pic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 xml:space="preserve"> – нормативные затраты на оказание </w:t>
      </w:r>
      <w:proofErr w:type="spellStart"/>
      <w:r w:rsidR="003A4FCB" w:rsidRPr="005626C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A4FCB" w:rsidRPr="005626CF">
        <w:rPr>
          <w:rFonts w:ascii="Arial" w:hAnsi="Arial" w:cs="Arial"/>
          <w:sz w:val="24"/>
          <w:szCs w:val="24"/>
        </w:rPr>
        <w:t>-й муниципальной услуги, включенной в 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:rsidR="003A4FCB" w:rsidRPr="005626CF" w:rsidRDefault="00211392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position w:val="-11"/>
          <w:sz w:val="24"/>
          <w:szCs w:val="24"/>
        </w:rPr>
        <w:pict>
          <v:shape id="_x0000_i1032" type="#_x0000_t75" style="width:24.75pt;height:20.25pt" equationxml="&lt;">
            <v:imagedata r:id="rId12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separate"/>
      </w:r>
      <w:r w:rsidR="005C51C9">
        <w:rPr>
          <w:rFonts w:ascii="Arial" w:hAnsi="Arial" w:cs="Arial"/>
          <w:position w:val="-11"/>
          <w:sz w:val="24"/>
          <w:szCs w:val="24"/>
        </w:rPr>
        <w:pict>
          <v:shape id="_x0000_i1033" type="#_x0000_t75" style="width:24.75pt;height:20.25pt" equationxml="&lt;">
            <v:imagedata r:id="rId12" o:title="" chromakey="white"/>
          </v:shape>
        </w:pic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sz w:val="24"/>
          <w:szCs w:val="24"/>
        </w:rPr>
        <w:pict>
          <v:shape id="_x0000_i1034" type="#_x0000_t75" style="width:29.25pt;height:19.5pt" equationxml="&lt;">
            <v:imagedata r:id="rId13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> – отраслевой корректирующий коэффициент к базовому нормативу затрат на оказание i-й муниципальной услуги, определяемый в соответствии с общими требованиями;</w:t>
      </w:r>
    </w:p>
    <w:p w:rsidR="003A4FCB" w:rsidRPr="005626CF" w:rsidRDefault="00211392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35" type="#_x0000_t75" style="width:24pt;height:18.75pt" equationxml="&lt;">
            <v:imagedata r:id="rId14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separate"/>
      </w:r>
      <w:r w:rsidR="005C51C9">
        <w:rPr>
          <w:rFonts w:ascii="Arial" w:hAnsi="Arial" w:cs="Arial"/>
          <w:position w:val="-6"/>
          <w:sz w:val="24"/>
          <w:szCs w:val="24"/>
        </w:rPr>
        <w:pict>
          <v:shape id="_x0000_i1036" type="#_x0000_t75" style="width:24.75pt;height:17.25pt" equationxml="&lt;">
            <v:imagedata r:id="rId14" o:title="" chromakey="white"/>
          </v:shape>
        </w:pic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Pr="005626CF">
        <w:rPr>
          <w:rFonts w:ascii="Arial" w:hAnsi="Arial" w:cs="Arial"/>
          <w:sz w:val="24"/>
          <w:szCs w:val="24"/>
        </w:rPr>
        <w:fldChar w:fldCharType="begin"/>
      </w:r>
      <w:r w:rsidR="003A4FCB" w:rsidRPr="005626CF">
        <w:rPr>
          <w:rFonts w:ascii="Arial" w:hAnsi="Arial" w:cs="Arial"/>
          <w:sz w:val="24"/>
          <w:szCs w:val="24"/>
        </w:rPr>
        <w:instrText xml:space="preserve"> QUOTE </w:instrText>
      </w:r>
      <w:r w:rsidR="005C51C9">
        <w:rPr>
          <w:rFonts w:ascii="Arial" w:hAnsi="Arial" w:cs="Arial"/>
          <w:sz w:val="24"/>
          <w:szCs w:val="24"/>
        </w:rPr>
        <w:pict>
          <v:shape id="_x0000_i1037" type="#_x0000_t75" style="width:27pt;height:17.25pt" equationxml="&lt;">
            <v:imagedata r:id="rId15" o:title="" chromakey="white"/>
          </v:shape>
        </w:pict>
      </w:r>
      <w:r w:rsidR="003A4FCB" w:rsidRPr="005626CF">
        <w:rPr>
          <w:rFonts w:ascii="Arial" w:hAnsi="Arial" w:cs="Arial"/>
          <w:sz w:val="24"/>
          <w:szCs w:val="24"/>
        </w:rPr>
        <w:instrText xml:space="preserve"> </w:instrText>
      </w:r>
      <w:r w:rsidRPr="005626CF">
        <w:rPr>
          <w:rFonts w:ascii="Arial" w:hAnsi="Arial" w:cs="Arial"/>
          <w:sz w:val="24"/>
          <w:szCs w:val="24"/>
        </w:rPr>
        <w:fldChar w:fldCharType="end"/>
      </w:r>
      <w:r w:rsidR="003A4FCB" w:rsidRPr="005626CF">
        <w:rPr>
          <w:rFonts w:ascii="Arial" w:hAnsi="Arial" w:cs="Arial"/>
          <w:sz w:val="24"/>
          <w:szCs w:val="24"/>
        </w:rPr>
        <w:t> – базовый норматив затрат на оказание i-й муниципальной услуги, определяемый в соответствии с общими требованиями.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Порядок определения нормативных затрат на оказание муниципальных услуг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устанавливается учредителем, по согласованию с Финансовым управлением администрации Советского городского округа Ставропольского края (далее – Финансовое управление),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 соблюдением требований настоящего пункта, общих требований и с учетом методических рекомендаций.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6"/>
      <w:bookmarkEnd w:id="7"/>
      <w:r w:rsidRPr="005626CF">
        <w:rPr>
          <w:rFonts w:ascii="Arial" w:hAnsi="Arial" w:cs="Arial"/>
          <w:sz w:val="24"/>
          <w:szCs w:val="24"/>
        </w:rPr>
        <w:t xml:space="preserve">12. Значения нормативных затрат на оказание муниципальной услуги утверждаются </w:t>
      </w:r>
      <w:r w:rsidR="00313FC4" w:rsidRPr="005626CF">
        <w:rPr>
          <w:rFonts w:ascii="Arial" w:hAnsi="Arial" w:cs="Arial"/>
          <w:sz w:val="24"/>
          <w:szCs w:val="24"/>
        </w:rPr>
        <w:t>учредителем.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29"/>
      <w:bookmarkEnd w:id="8"/>
      <w:r w:rsidRPr="005626CF">
        <w:rPr>
          <w:rFonts w:ascii="Arial" w:hAnsi="Arial" w:cs="Arial"/>
          <w:sz w:val="24"/>
          <w:szCs w:val="24"/>
        </w:rPr>
        <w:t>13. Значения базового норматива затрат на оказание муниципальной услуги утверждаются администрацией Советского городского округа, (при необходимости уточняются при формировании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обоснований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бюджетных ассигнований бюджета Советского городского округа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Ставропольского края на очередной финансовый год и плановый период), общей суммой с выделением: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При утверждении значения базового норматива затрат на оказание муниципальной услуги дополнительно указывается информация о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натуральных нормах, необходимых для определения базового норматива затрат на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муниципальной услуги, а при его отсутствии слова «Метод наиболее эффективного учреждения» либо слова «Медианный метод»).</w:t>
      </w:r>
      <w:proofErr w:type="gramEnd"/>
    </w:p>
    <w:p w:rsidR="00537036" w:rsidRPr="005626CF" w:rsidRDefault="00537036" w:rsidP="00537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В случае включения в региональный перечень государственных (муниципальных) услуг и работ новой </w:t>
      </w:r>
      <w:r w:rsidR="00AE3F8A" w:rsidRPr="005626CF">
        <w:rPr>
          <w:rFonts w:ascii="Arial" w:hAnsi="Arial" w:cs="Arial"/>
          <w:sz w:val="24"/>
          <w:szCs w:val="24"/>
        </w:rPr>
        <w:t>муниципальной</w:t>
      </w:r>
      <w:r w:rsidRPr="005626CF">
        <w:rPr>
          <w:rFonts w:ascii="Arial" w:hAnsi="Arial" w:cs="Arial"/>
          <w:sz w:val="24"/>
          <w:szCs w:val="24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</w:t>
      </w:r>
      <w:r w:rsidR="00AE3F8A" w:rsidRPr="005626CF">
        <w:rPr>
          <w:rFonts w:ascii="Arial" w:hAnsi="Arial" w:cs="Arial"/>
          <w:sz w:val="24"/>
          <w:szCs w:val="24"/>
        </w:rPr>
        <w:t>новой</w:t>
      </w:r>
      <w:r w:rsidRPr="005626CF">
        <w:rPr>
          <w:rFonts w:ascii="Arial" w:hAnsi="Arial" w:cs="Arial"/>
          <w:sz w:val="24"/>
          <w:szCs w:val="24"/>
        </w:rPr>
        <w:t xml:space="preserve"> муниципальной услуги утверждаются в течение 10 рабочих дней со дня утверждения базового норматива затрат на оказание такой муниципальной услуги.</w:t>
      </w:r>
    </w:p>
    <w:p w:rsidR="00537036" w:rsidRPr="005626CF" w:rsidRDefault="00537036" w:rsidP="00537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В случае включения в муниципальное задание муниципальной услуги из общероссийских базовых (отраслевых) перечней (классификаторов) государственных и муниципальных услуг, оказываемых физическим лицам, </w:t>
      </w:r>
      <w:r w:rsidRPr="005626CF">
        <w:rPr>
          <w:rFonts w:ascii="Arial" w:hAnsi="Arial" w:cs="Arial"/>
          <w:sz w:val="24"/>
          <w:szCs w:val="24"/>
        </w:rPr>
        <w:lastRenderedPageBreak/>
        <w:t>значение базового норматива затрат и значения нормативных затрат на оказание такой муниципальной услуги утверждаются не позднее даты формирования муниципального задания.</w:t>
      </w:r>
    </w:p>
    <w:p w:rsidR="009921CE" w:rsidRPr="005626CF" w:rsidRDefault="009921CE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</w:t>
      </w:r>
      <w:r w:rsidR="0083293C" w:rsidRPr="005626CF">
        <w:rPr>
          <w:rFonts w:ascii="Arial" w:hAnsi="Arial" w:cs="Arial"/>
          <w:sz w:val="24"/>
          <w:szCs w:val="24"/>
        </w:rPr>
        <w:t>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r w:rsidR="0083293C" w:rsidRPr="005626CF">
        <w:rPr>
          <w:rFonts w:ascii="Arial" w:hAnsi="Arial" w:cs="Arial"/>
          <w:sz w:val="24"/>
          <w:szCs w:val="24"/>
        </w:rPr>
        <w:t xml:space="preserve"> и органов местного самоуправления Советского городского округа Ставропольского края,</w:t>
      </w:r>
      <w:r w:rsidRPr="005626CF">
        <w:rPr>
          <w:rFonts w:ascii="Arial" w:hAnsi="Arial" w:cs="Arial"/>
          <w:sz w:val="24"/>
          <w:szCs w:val="24"/>
        </w:rPr>
        <w:t xml:space="preserve"> приводящих к изменению объема финансового обеспечения выполнения муниципального задания) до внесения на рассмотрение в </w:t>
      </w:r>
      <w:r w:rsidR="006D5B5D" w:rsidRPr="005626CF">
        <w:rPr>
          <w:rFonts w:ascii="Arial" w:hAnsi="Arial" w:cs="Arial"/>
          <w:sz w:val="24"/>
          <w:szCs w:val="24"/>
        </w:rPr>
        <w:t>Совет депутатов Советского городского округа</w:t>
      </w:r>
      <w:r w:rsidRPr="005626CF">
        <w:rPr>
          <w:rFonts w:ascii="Arial" w:hAnsi="Arial" w:cs="Arial"/>
          <w:sz w:val="24"/>
          <w:szCs w:val="24"/>
        </w:rPr>
        <w:t xml:space="preserve"> Ставропольского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края проекта </w:t>
      </w:r>
      <w:r w:rsidR="006D5B5D" w:rsidRPr="005626CF">
        <w:rPr>
          <w:rFonts w:ascii="Arial" w:hAnsi="Arial" w:cs="Arial"/>
          <w:sz w:val="24"/>
          <w:szCs w:val="24"/>
        </w:rPr>
        <w:t>Решения о бюджете Советского городского округа</w:t>
      </w:r>
      <w:r w:rsidRPr="005626CF">
        <w:rPr>
          <w:rFonts w:ascii="Arial" w:hAnsi="Arial" w:cs="Arial"/>
          <w:sz w:val="24"/>
          <w:szCs w:val="24"/>
        </w:rPr>
        <w:t xml:space="preserve"> 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муниципального задания на очередной финансовый год.</w:t>
      </w:r>
    </w:p>
    <w:p w:rsidR="003A4FCB" w:rsidRPr="005626CF" w:rsidRDefault="009921CE" w:rsidP="00992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</w:t>
      </w:r>
      <w:r w:rsidR="0083293C" w:rsidRPr="005626CF">
        <w:rPr>
          <w:rFonts w:ascii="Arial" w:hAnsi="Arial" w:cs="Arial"/>
          <w:sz w:val="24"/>
          <w:szCs w:val="24"/>
        </w:rPr>
        <w:t>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r w:rsidR="0083293C" w:rsidRPr="005626CF">
        <w:rPr>
          <w:rFonts w:ascii="Arial" w:hAnsi="Arial" w:cs="Arial"/>
          <w:sz w:val="24"/>
          <w:szCs w:val="24"/>
        </w:rPr>
        <w:t xml:space="preserve"> и органов местного самоуправления Советского городского округа Ставропольского края, </w:t>
      </w:r>
      <w:r w:rsidRPr="005626CF">
        <w:rPr>
          <w:rFonts w:ascii="Arial" w:hAnsi="Arial" w:cs="Arial"/>
          <w:sz w:val="24"/>
          <w:szCs w:val="24"/>
        </w:rPr>
        <w:t xml:space="preserve">приводящих к изменению объема финансового обеспечения выполнения муниципального задания) после внесения на рассмотрение в </w:t>
      </w:r>
      <w:r w:rsidR="006D5B5D" w:rsidRPr="005626CF">
        <w:rPr>
          <w:rFonts w:ascii="Arial" w:hAnsi="Arial" w:cs="Arial"/>
          <w:sz w:val="24"/>
          <w:szCs w:val="24"/>
        </w:rPr>
        <w:t>Совет депутатов Советского городского округа</w:t>
      </w:r>
      <w:r w:rsidRPr="005626CF">
        <w:rPr>
          <w:rFonts w:ascii="Arial" w:hAnsi="Arial" w:cs="Arial"/>
          <w:sz w:val="24"/>
          <w:szCs w:val="24"/>
        </w:rPr>
        <w:t xml:space="preserve"> Ставропольского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края проекта </w:t>
      </w:r>
      <w:r w:rsidR="006D5B5D" w:rsidRPr="005626CF">
        <w:rPr>
          <w:rFonts w:ascii="Arial" w:hAnsi="Arial" w:cs="Arial"/>
          <w:sz w:val="24"/>
          <w:szCs w:val="24"/>
        </w:rPr>
        <w:t>Решения о бюджете</w:t>
      </w:r>
      <w:r w:rsidRPr="005626CF">
        <w:rPr>
          <w:rFonts w:ascii="Arial" w:hAnsi="Arial" w:cs="Arial"/>
          <w:sz w:val="24"/>
          <w:szCs w:val="24"/>
        </w:rPr>
        <w:t xml:space="preserve"> </w:t>
      </w:r>
      <w:r w:rsidR="006D5B5D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>Ставропольского края на очередной финансовый год и плановый период уточненные значения базовых нормативов затрат на оказание муниципальных услуг применяются при расчете объема финансового обеспечения выполнения государственного задания на первый год планового периода.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14. 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Значение отраслевого корректирующего коэффициента утверждается </w:t>
      </w:r>
      <w:r w:rsidR="00313FC4" w:rsidRPr="005626CF">
        <w:rPr>
          <w:rFonts w:ascii="Arial" w:hAnsi="Arial" w:cs="Arial"/>
          <w:sz w:val="24"/>
          <w:szCs w:val="24"/>
        </w:rPr>
        <w:t>учредителем</w:t>
      </w:r>
      <w:r w:rsidRPr="005626CF">
        <w:rPr>
          <w:rFonts w:ascii="Arial" w:hAnsi="Arial" w:cs="Arial"/>
          <w:sz w:val="24"/>
          <w:szCs w:val="24"/>
        </w:rPr>
        <w:t xml:space="preserve"> (при необходимости уточняется при формировании обоснований бюджетных ассигнований бюджета Советского городского округа Ставропольского края на очередной финансовый год и плановый период).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13"/>
      <w:bookmarkEnd w:id="9"/>
      <w:r w:rsidRPr="005626CF">
        <w:rPr>
          <w:rFonts w:ascii="Arial" w:hAnsi="Arial" w:cs="Arial"/>
          <w:sz w:val="24"/>
          <w:szCs w:val="24"/>
        </w:rPr>
        <w:t>15. </w:t>
      </w:r>
      <w:proofErr w:type="gramStart"/>
      <w:r w:rsidRPr="005626CF">
        <w:rPr>
          <w:rFonts w:ascii="Arial" w:hAnsi="Arial" w:cs="Arial"/>
          <w:sz w:val="24"/>
          <w:szCs w:val="24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</w:t>
      </w:r>
      <w:r w:rsidR="0083293C" w:rsidRPr="005626CF">
        <w:rPr>
          <w:rFonts w:ascii="Arial" w:hAnsi="Arial" w:cs="Arial"/>
          <w:sz w:val="24"/>
          <w:szCs w:val="24"/>
        </w:rPr>
        <w:t>ом интернет – портале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="006D5B5D" w:rsidRPr="005626CF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5626CF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6D5B5D" w:rsidRPr="005626CF">
        <w:rPr>
          <w:rFonts w:ascii="Arial" w:hAnsi="Arial" w:cs="Arial"/>
          <w:sz w:val="24"/>
          <w:szCs w:val="24"/>
        </w:rPr>
        <w:t>.</w:t>
      </w:r>
      <w:proofErr w:type="gramEnd"/>
    </w:p>
    <w:p w:rsidR="003A4FCB" w:rsidRPr="005626CF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16. Затраты, связанные с выполнением работы, рассчитываются на работу в целом с составлением сметы на выполнение работы. Порядок составления и согласования сметы на выполнение работы устанавливается учредителем.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главным распорядителем и учредителем, в случае принятия ими решения о применении нормативных затрат на выполнение работ при расчете объема финансового обеспечения выполнения муниципального задания, с учетом методических рекомендаций по определению расчетно-нормативных затрат на оказание муниципальных услуг (выполнение работ) муниципальными учреждениями Советского городского округа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Ставропольского края, а также расчетно-нормативных затрат на содержание имущества </w:t>
      </w:r>
      <w:r w:rsidRPr="005626CF">
        <w:rPr>
          <w:rFonts w:ascii="Arial" w:hAnsi="Arial" w:cs="Arial"/>
          <w:sz w:val="24"/>
          <w:szCs w:val="24"/>
        </w:rPr>
        <w:lastRenderedPageBreak/>
        <w:t>муниципальных учреждений Советского городского округа Ставропольского края, по согласованию с Финансовым управлением</w:t>
      </w:r>
      <w:r w:rsidR="00AE3F8A" w:rsidRPr="005626CF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</w:t>
      </w:r>
      <w:r w:rsidRPr="005626CF">
        <w:rPr>
          <w:rFonts w:ascii="Arial" w:hAnsi="Arial" w:cs="Arial"/>
          <w:sz w:val="24"/>
          <w:szCs w:val="24"/>
        </w:rPr>
        <w:t>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49"/>
      <w:bookmarkStart w:id="11" w:name="P254"/>
      <w:bookmarkEnd w:id="10"/>
      <w:bookmarkEnd w:id="11"/>
      <w:r w:rsidRPr="005626CF">
        <w:rPr>
          <w:rFonts w:ascii="Arial" w:hAnsi="Arial" w:cs="Arial"/>
          <w:sz w:val="24"/>
          <w:szCs w:val="24"/>
        </w:rPr>
        <w:t>17. Значения затрат (нормативных затрат) на выполнение работы утверждаются учредителем.</w:t>
      </w:r>
    </w:p>
    <w:p w:rsidR="00355BDA" w:rsidRPr="005626CF" w:rsidRDefault="00355BDA" w:rsidP="0035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60"/>
      <w:bookmarkEnd w:id="12"/>
      <w:r w:rsidRPr="005626CF">
        <w:rPr>
          <w:rFonts w:ascii="Arial" w:hAnsi="Arial" w:cs="Arial"/>
          <w:sz w:val="24"/>
          <w:szCs w:val="24"/>
        </w:rPr>
        <w:t>18. 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муниципального учреждения.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267"/>
      <w:bookmarkEnd w:id="13"/>
      <w:r w:rsidRPr="005626CF">
        <w:rPr>
          <w:rFonts w:ascii="Arial" w:hAnsi="Arial" w:cs="Arial"/>
          <w:sz w:val="24"/>
          <w:szCs w:val="24"/>
        </w:rPr>
        <w:t>19. Затраты на содержание имущества муниципального учреждения, не используемого для оказания муниципальных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 (выполнения работ), рассчитываются с учетом затрат: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а) на потребление электрической энергии в размере 10 процентов общего объема затрат муниципального учреждения в части указанного вида затрат в составе затрат на коммунальные услуги;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б) на потребление тепловой энергии в размере 50 процентов общего объема затрат муниципального учреждения в части указанного вида затрат в составе затрат на коммунальные услуги.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Значения затрат на содержание имущества муниципального учреждения, не используемого для оказания муниципальных услуг (выполнения работ), утверждаются учредителем</w:t>
      </w:r>
      <w:r w:rsidR="00AB4324" w:rsidRPr="005626CF">
        <w:rPr>
          <w:rFonts w:ascii="Arial" w:hAnsi="Arial" w:cs="Arial"/>
          <w:sz w:val="24"/>
          <w:szCs w:val="24"/>
        </w:rPr>
        <w:t>.</w:t>
      </w:r>
    </w:p>
    <w:p w:rsidR="00355BDA" w:rsidRPr="005626CF" w:rsidRDefault="003A4FCB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280"/>
      <w:bookmarkEnd w:id="14"/>
      <w:r w:rsidRPr="005626CF">
        <w:rPr>
          <w:rFonts w:ascii="Arial" w:hAnsi="Arial" w:cs="Arial"/>
          <w:sz w:val="24"/>
          <w:szCs w:val="24"/>
        </w:rPr>
        <w:t>20. </w:t>
      </w:r>
      <w:proofErr w:type="gramStart"/>
      <w:r w:rsidR="00355BDA" w:rsidRPr="005626CF">
        <w:rPr>
          <w:rFonts w:ascii="Arial" w:hAnsi="Arial" w:cs="Arial"/>
          <w:sz w:val="24"/>
          <w:szCs w:val="24"/>
        </w:rPr>
        <w:t xml:space="preserve">В случае если бюджетное учреждение или автономное учреждение оказывает </w:t>
      </w:r>
      <w:r w:rsidR="000B2D8A" w:rsidRPr="005626CF">
        <w:rPr>
          <w:rFonts w:ascii="Arial" w:hAnsi="Arial" w:cs="Arial"/>
          <w:sz w:val="24"/>
          <w:szCs w:val="24"/>
        </w:rPr>
        <w:t>муниципальные</w:t>
      </w:r>
      <w:r w:rsidR="00355BDA" w:rsidRPr="005626CF">
        <w:rPr>
          <w:rFonts w:ascii="Arial" w:hAnsi="Arial" w:cs="Arial"/>
          <w:sz w:val="24"/>
          <w:szCs w:val="24"/>
        </w:rPr>
        <w:t xml:space="preserve"> услуги (выполняет работы) для физических и юридических лиц за плату сверх установленного </w:t>
      </w:r>
      <w:r w:rsidR="000B2D8A" w:rsidRPr="005626CF">
        <w:rPr>
          <w:rFonts w:ascii="Arial" w:hAnsi="Arial" w:cs="Arial"/>
          <w:sz w:val="24"/>
          <w:szCs w:val="24"/>
        </w:rPr>
        <w:t>муниципального</w:t>
      </w:r>
      <w:r w:rsidR="00355BDA" w:rsidRPr="005626CF">
        <w:rPr>
          <w:rFonts w:ascii="Arial" w:hAnsi="Arial" w:cs="Arial"/>
          <w:sz w:val="24"/>
          <w:szCs w:val="24"/>
        </w:rPr>
        <w:t xml:space="preserve"> задания, а также осуществляет иные виды приносящей доход деятельности (далее - платная деятельность), объем финансового обеспечения выполнения </w:t>
      </w:r>
      <w:r w:rsidR="000B2D8A" w:rsidRPr="005626CF">
        <w:rPr>
          <w:rFonts w:ascii="Arial" w:hAnsi="Arial" w:cs="Arial"/>
          <w:sz w:val="24"/>
          <w:szCs w:val="24"/>
        </w:rPr>
        <w:t xml:space="preserve">муниципального </w:t>
      </w:r>
      <w:r w:rsidR="00355BDA" w:rsidRPr="005626CF">
        <w:rPr>
          <w:rFonts w:ascii="Arial" w:hAnsi="Arial" w:cs="Arial"/>
          <w:sz w:val="24"/>
          <w:szCs w:val="24"/>
        </w:rPr>
        <w:t>задания рассчитывается с применением коэффициента платной деятельности, который определяется по следующей формуле:</w:t>
      </w:r>
      <w:proofErr w:type="gramEnd"/>
    </w:p>
    <w:p w:rsidR="00355BDA" w:rsidRPr="005626CF" w:rsidRDefault="00355BDA" w:rsidP="00355B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55BDA" w:rsidRPr="005626CF" w:rsidRDefault="00355BDA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noProof/>
          <w:position w:val="-37"/>
          <w:sz w:val="24"/>
          <w:szCs w:val="24"/>
        </w:rPr>
        <w:drawing>
          <wp:inline distT="0" distB="0" distL="0" distR="0" wp14:anchorId="50EED133" wp14:editId="74DC734E">
            <wp:extent cx="2359025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CF">
        <w:rPr>
          <w:rFonts w:ascii="Arial" w:hAnsi="Arial" w:cs="Arial"/>
          <w:sz w:val="24"/>
          <w:szCs w:val="24"/>
        </w:rPr>
        <w:t>, где</w:t>
      </w:r>
    </w:p>
    <w:p w:rsidR="00355BDA" w:rsidRPr="005626CF" w:rsidRDefault="00355BDA" w:rsidP="00355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BDA" w:rsidRPr="005626CF" w:rsidRDefault="00355BDA" w:rsidP="00355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К</w:t>
      </w:r>
      <w:r w:rsidRPr="005626CF">
        <w:rPr>
          <w:rFonts w:ascii="Arial" w:hAnsi="Arial" w:cs="Arial"/>
          <w:sz w:val="24"/>
          <w:szCs w:val="24"/>
          <w:vertAlign w:val="subscript"/>
        </w:rPr>
        <w:t>ПД</w:t>
      </w:r>
      <w:r w:rsidRPr="005626CF">
        <w:rPr>
          <w:rFonts w:ascii="Arial" w:hAnsi="Arial" w:cs="Arial"/>
          <w:sz w:val="24"/>
          <w:szCs w:val="24"/>
        </w:rPr>
        <w:t xml:space="preserve"> - коэффициент платной деятельности </w:t>
      </w:r>
      <w:r w:rsidR="000B2D8A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учреждения;</w:t>
      </w:r>
    </w:p>
    <w:p w:rsidR="00355BDA" w:rsidRPr="005626CF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R</w:t>
      </w:r>
      <w:proofErr w:type="gramEnd"/>
      <w:r w:rsidRPr="005626CF">
        <w:rPr>
          <w:rFonts w:ascii="Arial" w:hAnsi="Arial" w:cs="Arial"/>
          <w:sz w:val="24"/>
          <w:szCs w:val="24"/>
          <w:vertAlign w:val="superscript"/>
        </w:rPr>
        <w:t>ОТЧ</w:t>
      </w:r>
      <w:r w:rsidRPr="005626CF">
        <w:rPr>
          <w:rFonts w:ascii="Arial" w:hAnsi="Arial" w:cs="Arial"/>
          <w:sz w:val="24"/>
          <w:szCs w:val="24"/>
        </w:rPr>
        <w:t xml:space="preserve"> - объем субсидии, полученной из бюджета </w:t>
      </w:r>
      <w:r w:rsidR="00AE3F8A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 xml:space="preserve">Ставропольского края в отчетном финансовом году на финансовое обеспечение выполнения </w:t>
      </w:r>
      <w:r w:rsidR="000B2D8A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задания;</w:t>
      </w:r>
    </w:p>
    <w:p w:rsidR="00355BDA" w:rsidRPr="005626CF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 wp14:anchorId="4840791D" wp14:editId="6C731816">
            <wp:extent cx="516890" cy="331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CF">
        <w:rPr>
          <w:rFonts w:ascii="Arial" w:hAnsi="Arial" w:cs="Arial"/>
          <w:sz w:val="24"/>
          <w:szCs w:val="24"/>
        </w:rPr>
        <w:t xml:space="preserve"> - объем средств, полученных в отчетном финансовом году в рамках участия в территориальной программе обязательного медицинского страхования в Ставропольском крае;</w:t>
      </w:r>
    </w:p>
    <w:p w:rsidR="00355BDA" w:rsidRPr="005626CF" w:rsidRDefault="00355BDA" w:rsidP="00355B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166FF9EF" wp14:editId="60D3F58D">
            <wp:extent cx="437515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CF">
        <w:rPr>
          <w:rFonts w:ascii="Arial" w:hAnsi="Arial" w:cs="Arial"/>
          <w:sz w:val="24"/>
          <w:szCs w:val="24"/>
        </w:rPr>
        <w:t xml:space="preserve"> - объем доходов от платной деятельности, полученных в отчетном финансовом году.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В случае если бюджетное учреждение или автономное учреждение оказывает муниципальные услуги (выполняет работы) для физических и юридических лиц за плату в рамках выполнения установленного муниципального задания, по которому в соответствии с федеральными и краевыми законами предусмотрено взимание платы, размер субсидии, рассчитанный на основе нормативных затрат на оказание муниципальных услуг (выполнение работ), подлежит уменьшению на объем доходов от платной деятельности бюджетного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учреждения или автономного учреждения </w:t>
      </w:r>
      <w:proofErr w:type="gramStart"/>
      <w:r w:rsidRPr="005626CF">
        <w:rPr>
          <w:rFonts w:ascii="Arial" w:hAnsi="Arial" w:cs="Arial"/>
          <w:sz w:val="24"/>
          <w:szCs w:val="24"/>
        </w:rPr>
        <w:t>исходя из объема муниципальной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услуги (работы), за оказание (выполнение) которой предусмотрено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взимание платы, и размера платы (цены, тарифа), установленного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учредителем в муниципальном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задании с учетом положений, установленных федеральными и краевыми законами.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В случае если бюджетное учреждение или автономное учреждение оказывает муниципальные услуги (выполняет работы) в рамках установленного муниципального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задания и получает средства в рамках участия в территориальной программе обязательного медицинского страхования в Ставропольском крае, нормативные затраты на оказание муниципальных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услуг (выполнение работ) подлежат уменьшению на объем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290"/>
      <w:bookmarkEnd w:id="15"/>
      <w:r w:rsidRPr="005626CF">
        <w:rPr>
          <w:rFonts w:ascii="Arial" w:hAnsi="Arial" w:cs="Arial"/>
          <w:sz w:val="24"/>
          <w:szCs w:val="24"/>
        </w:rPr>
        <w:t>21.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Советского городского округа Ставропольского края на очередной финансовый год и плановый период.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22. Финансовое обеспечение выполнения муниципального задания осуществляется в пределах бюджетных ассигнований, предусмотренных в бюджете Советского городского округа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Ставропольского края на очередной финансовый год и плановый период на указанные цели.</w:t>
      </w:r>
    </w:p>
    <w:p w:rsidR="006D5B5D" w:rsidRPr="005626CF" w:rsidRDefault="006D5B5D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Финансовое обеспечение оказания муниципально</w:t>
      </w:r>
      <w:proofErr w:type="gramStart"/>
      <w:r w:rsidRPr="005626C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5626CF">
        <w:rPr>
          <w:rFonts w:ascii="Arial" w:hAnsi="Arial" w:cs="Arial"/>
          <w:sz w:val="24"/>
          <w:szCs w:val="24"/>
        </w:rPr>
        <w:t>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) услуги (услуг) и выполнения работы (работ) обособленными подразделениями муниципального учреждения в случае, предусмотренном абзацем десятым </w:t>
      </w:r>
      <w:hyperlink r:id="rId19" w:history="1">
        <w:r w:rsidRPr="005626CF">
          <w:rPr>
            <w:rFonts w:ascii="Arial" w:hAnsi="Arial" w:cs="Arial"/>
            <w:sz w:val="24"/>
            <w:szCs w:val="24"/>
          </w:rPr>
          <w:t>пункта 6</w:t>
        </w:r>
      </w:hyperlink>
      <w:r w:rsidRPr="005626CF">
        <w:rPr>
          <w:rFonts w:ascii="Arial" w:hAnsi="Arial" w:cs="Arial"/>
          <w:sz w:val="24"/>
          <w:szCs w:val="24"/>
        </w:rPr>
        <w:t xml:space="preserve"> настоящего Порядка,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и на основании локального правового акта муниципального учреждения, создавшего обособленное подразделение, предусматривающего положения об объеме,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По решению учредителя, указанный локальный правовой акт подлежит согласованию с органом, осуществляющим функции и полномочия </w:t>
      </w:r>
      <w:r w:rsidR="005068B3" w:rsidRPr="005626CF">
        <w:rPr>
          <w:rFonts w:ascii="Arial" w:hAnsi="Arial" w:cs="Arial"/>
          <w:sz w:val="24"/>
          <w:szCs w:val="24"/>
        </w:rPr>
        <w:t>главного распорядителя</w:t>
      </w:r>
      <w:r w:rsidRPr="005626CF">
        <w:rPr>
          <w:rFonts w:ascii="Arial" w:hAnsi="Arial" w:cs="Arial"/>
          <w:sz w:val="24"/>
          <w:szCs w:val="24"/>
        </w:rPr>
        <w:t xml:space="preserve"> в отношении бюджетных учреждений или автономных учреждений.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294"/>
      <w:bookmarkEnd w:id="16"/>
      <w:r w:rsidRPr="005626CF">
        <w:rPr>
          <w:rFonts w:ascii="Arial" w:hAnsi="Arial" w:cs="Arial"/>
          <w:sz w:val="24"/>
          <w:szCs w:val="24"/>
        </w:rPr>
        <w:t>23.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3A4FCB" w:rsidRPr="005626CF" w:rsidRDefault="003A4FCB" w:rsidP="00313F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Изменение нормативных затрат на оказание муниципальных услуг и выполнение работ, приводящих к изменению объема финансового обеспечения выполнения муниципального задания,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Ставропольского края и нормативными актами Советского городского округа Ставропольского края (включая внесение изменений в указанные нормативные акты).</w:t>
      </w:r>
      <w:proofErr w:type="gramEnd"/>
    </w:p>
    <w:p w:rsidR="005D4EF8" w:rsidRPr="005626CF" w:rsidRDefault="004637EB" w:rsidP="0056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</w:t>
      </w:r>
      <w:r w:rsidR="005D4EF8" w:rsidRPr="005626CF">
        <w:rPr>
          <w:rFonts w:ascii="Arial" w:hAnsi="Arial" w:cs="Arial"/>
          <w:sz w:val="24"/>
          <w:szCs w:val="24"/>
        </w:rPr>
        <w:t>в иных случаях, предусмотренных нормативными</w:t>
      </w:r>
      <w:proofErr w:type="gramEnd"/>
      <w:r w:rsidR="005D4EF8" w:rsidRPr="005626CF">
        <w:rPr>
          <w:rFonts w:ascii="Arial" w:hAnsi="Arial" w:cs="Arial"/>
          <w:sz w:val="24"/>
          <w:szCs w:val="24"/>
        </w:rPr>
        <w:t xml:space="preserve"> правовыми актами Российской Федерации</w:t>
      </w:r>
      <w:r w:rsidR="00583146" w:rsidRPr="005626CF">
        <w:rPr>
          <w:rFonts w:ascii="Arial" w:hAnsi="Arial" w:cs="Arial"/>
          <w:sz w:val="24"/>
          <w:szCs w:val="24"/>
        </w:rPr>
        <w:t>,</w:t>
      </w:r>
      <w:r w:rsidR="005D4EF8" w:rsidRPr="005626CF">
        <w:rPr>
          <w:rFonts w:ascii="Arial" w:hAnsi="Arial" w:cs="Arial"/>
          <w:sz w:val="24"/>
          <w:szCs w:val="24"/>
        </w:rPr>
        <w:t xml:space="preserve"> нормативными правовыми актами Ставропольского края</w:t>
      </w:r>
      <w:r w:rsidR="00583146" w:rsidRPr="005626CF">
        <w:rPr>
          <w:rFonts w:ascii="Arial" w:hAnsi="Arial" w:cs="Arial"/>
          <w:sz w:val="24"/>
          <w:szCs w:val="24"/>
        </w:rPr>
        <w:t xml:space="preserve"> и </w:t>
      </w:r>
      <w:r w:rsidR="00812C82" w:rsidRPr="005626CF">
        <w:rPr>
          <w:rFonts w:ascii="Arial" w:hAnsi="Arial" w:cs="Arial"/>
          <w:sz w:val="24"/>
          <w:szCs w:val="24"/>
        </w:rPr>
        <w:t xml:space="preserve">правовыми актами органов местного самоуправления </w:t>
      </w:r>
      <w:r w:rsidR="00583146" w:rsidRPr="005626CF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5D4EF8" w:rsidRPr="005626CF">
        <w:rPr>
          <w:rFonts w:ascii="Arial" w:hAnsi="Arial" w:cs="Arial"/>
          <w:sz w:val="24"/>
          <w:szCs w:val="24"/>
        </w:rPr>
        <w:t xml:space="preserve"> (включая внесение изменений в указанные нормативные правовые акты), реализация которых приводит к изменению объема финансового обеспечения выполнения </w:t>
      </w:r>
      <w:r w:rsidR="00752B4B" w:rsidRPr="005626CF">
        <w:rPr>
          <w:rFonts w:ascii="Arial" w:hAnsi="Arial" w:cs="Arial"/>
          <w:sz w:val="24"/>
          <w:szCs w:val="24"/>
        </w:rPr>
        <w:t>муниципального</w:t>
      </w:r>
      <w:r w:rsidR="005D4EF8" w:rsidRPr="005626CF">
        <w:rPr>
          <w:rFonts w:ascii="Arial" w:hAnsi="Arial" w:cs="Arial"/>
          <w:sz w:val="24"/>
          <w:szCs w:val="24"/>
        </w:rPr>
        <w:t xml:space="preserve"> задания.</w:t>
      </w:r>
    </w:p>
    <w:p w:rsidR="004637EB" w:rsidRPr="005626CF" w:rsidRDefault="004637EB" w:rsidP="005626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учредителю. </w:t>
      </w:r>
    </w:p>
    <w:p w:rsidR="003A4FCB" w:rsidRPr="005626CF" w:rsidRDefault="003A4FCB" w:rsidP="005626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объеме, соответствующем показателям, характеризующим объем </w:t>
      </w:r>
      <w:proofErr w:type="spellStart"/>
      <w:r w:rsidRPr="005626CF">
        <w:rPr>
          <w:rFonts w:ascii="Arial" w:hAnsi="Arial" w:cs="Arial"/>
          <w:sz w:val="24"/>
          <w:szCs w:val="24"/>
        </w:rPr>
        <w:t>неоказанных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 муниципальных услуг (выполненных работ), подлежат перечислению бюджетными или автономными учреждениями в бюджет Советского городского округа Ставропольского края в порядке, установленном бюджетным законодательством Российской Федерации, бюджетным законодательством Ставропольского края и </w:t>
      </w:r>
      <w:r w:rsidR="008F67CB" w:rsidRPr="005626CF">
        <w:rPr>
          <w:rFonts w:ascii="Arial" w:hAnsi="Arial" w:cs="Arial"/>
          <w:sz w:val="24"/>
          <w:szCs w:val="24"/>
        </w:rPr>
        <w:t>решениями Совета депутатов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8F67CB" w:rsidRPr="005626CF">
        <w:rPr>
          <w:rFonts w:ascii="Arial" w:hAnsi="Arial" w:cs="Arial"/>
          <w:sz w:val="24"/>
          <w:szCs w:val="24"/>
        </w:rPr>
        <w:t xml:space="preserve"> «О бюджете</w:t>
      </w:r>
      <w:proofErr w:type="gramEnd"/>
      <w:r w:rsidR="008F67CB" w:rsidRPr="005626CF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края»</w:t>
      </w:r>
      <w:r w:rsidRPr="005626CF">
        <w:rPr>
          <w:rFonts w:ascii="Arial" w:hAnsi="Arial" w:cs="Arial"/>
          <w:sz w:val="24"/>
          <w:szCs w:val="24"/>
        </w:rPr>
        <w:t>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</w:t>
      </w:r>
      <w:r w:rsidR="004637EB" w:rsidRPr="005626CF">
        <w:rPr>
          <w:rFonts w:ascii="Arial" w:hAnsi="Arial" w:cs="Arial"/>
          <w:sz w:val="24"/>
          <w:szCs w:val="24"/>
        </w:rPr>
        <w:t>.</w:t>
      </w:r>
    </w:p>
    <w:p w:rsidR="004637EB" w:rsidRPr="005626CF" w:rsidRDefault="004637EB" w:rsidP="005626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Объем субсидии при изменении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показателей муниципального задания в результате реорганизации бюджетного учреждения или автономного учреждения в случаях, предусмотренных абзацами пятым – седьмым пункта 6 настоящего Порядка, устанавливается следующим образом:</w:t>
      </w:r>
    </w:p>
    <w:p w:rsidR="004637EB" w:rsidRPr="005626CF" w:rsidRDefault="004637EB" w:rsidP="005626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реорганизации бюджетного учреждения или автономного учреждения в форме присоединения или слияния – объем субсидии, предоставляемой бюджетному учреждению-правопреемнику или автономному учреждению-правопреемнику, устанавливается с учетом объемов субсидий, предоставленных реорганизованным муниципальным учреждениям, прекращающим свою деятельность, путем их суммирования;</w:t>
      </w:r>
    </w:p>
    <w:p w:rsidR="004637EB" w:rsidRPr="005626CF" w:rsidRDefault="004637EB" w:rsidP="004637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при реорганизации бюджетного учреждения или автономного учреждения в форме выделения – объем субсидии, предоставляемой бюджетному учреждению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образованным муниципальным учреждениям;</w:t>
      </w:r>
    </w:p>
    <w:p w:rsidR="004637EB" w:rsidRPr="005626CF" w:rsidRDefault="004637EB" w:rsidP="005626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 реорганизации бюджетного учреждения или автономного учреждения в форме разделения – объем субсидии, предоставляемой вновь образованным муниципальным учреждениям, формируется путем разделения объема субсидии, предоставленной бюджетному учреждению или автономному учреждению, прекращающему свою деятельность в результате реорганизации.</w:t>
      </w:r>
    </w:p>
    <w:p w:rsidR="004637EB" w:rsidRPr="005626CF" w:rsidRDefault="004637EB" w:rsidP="0056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Объем субсидий, предоставленных муниципальным учреждениям, прекращающим свою деятельность в результате реорганизации, принимает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значение равное нулю.</w:t>
      </w:r>
    </w:p>
    <w:p w:rsidR="004637EB" w:rsidRPr="005626CF" w:rsidRDefault="004637EB" w:rsidP="004637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После завершения реорганизации объем субсидий, предоставляемых реорганизованным бюджетным учреждениям или автономным учреждениям, за исключением бюджетных учреждений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или автономному учреждению до начала их реорганизации.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24. Субсидия бюджетному учреждению перечисляется на лицевой счет, открытый бюджетному учреждению в Финансовом управлении или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правовыми актами </w:t>
      </w:r>
      <w:r w:rsidR="008F67CB" w:rsidRPr="005626C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5626CF">
        <w:rPr>
          <w:rFonts w:ascii="Arial" w:hAnsi="Arial" w:cs="Arial"/>
          <w:sz w:val="24"/>
          <w:szCs w:val="24"/>
        </w:rPr>
        <w:t>Советского городск</w:t>
      </w:r>
      <w:r w:rsidR="008F67CB" w:rsidRPr="005626CF">
        <w:rPr>
          <w:rFonts w:ascii="Arial" w:hAnsi="Arial" w:cs="Arial"/>
          <w:sz w:val="24"/>
          <w:szCs w:val="24"/>
        </w:rPr>
        <w:t>ого округа Ставропольского края,</w:t>
      </w:r>
      <w:r w:rsidRPr="005626CF">
        <w:rPr>
          <w:rFonts w:ascii="Arial" w:hAnsi="Arial" w:cs="Arial"/>
          <w:sz w:val="24"/>
          <w:szCs w:val="24"/>
        </w:rPr>
        <w:t xml:space="preserve"> для учета средств субсидии.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Субсидия автономному учреждению перечисляется на лицевой счет, открытый автономному учреждению в кредитной организации, или на лицевой счет, открытый в Финансовом управлении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или в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правовыми актами </w:t>
      </w:r>
      <w:r w:rsidR="008F67CB" w:rsidRPr="005626C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5626CF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8F67CB" w:rsidRPr="005626CF">
        <w:rPr>
          <w:rFonts w:ascii="Arial" w:hAnsi="Arial" w:cs="Arial"/>
          <w:sz w:val="24"/>
          <w:szCs w:val="24"/>
        </w:rPr>
        <w:t>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для учета субсидии.</w:t>
      </w:r>
      <w:proofErr w:type="gramEnd"/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Перечисление субсидии бюджетному учреждению или автономному учреждению осуществляется ежемесячно в соответствии с графиком, предусмотренным соглашением, указанным в </w:t>
      </w:r>
      <w:hyperlink w:anchor="P166" w:history="1">
        <w:r w:rsidRPr="005626CF">
          <w:rPr>
            <w:rFonts w:ascii="Arial" w:hAnsi="Arial" w:cs="Arial"/>
            <w:sz w:val="24"/>
            <w:szCs w:val="24"/>
          </w:rPr>
          <w:t>пункте 2</w:t>
        </w:r>
      </w:hyperlink>
      <w:r w:rsidRPr="005626CF">
        <w:rPr>
          <w:rFonts w:ascii="Arial" w:hAnsi="Arial" w:cs="Arial"/>
          <w:sz w:val="24"/>
          <w:szCs w:val="24"/>
        </w:rPr>
        <w:t>5 настоящего Порядка.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Перечисление субсидии бюджетному учреждению или автономному учреждению в ноябре текущего финансового года осуществляется после представления бюджетным учреждением или автономным учреждением </w:t>
      </w:r>
      <w:hyperlink w:anchor="P586" w:history="1">
        <w:r w:rsidRPr="005626CF">
          <w:rPr>
            <w:rFonts w:ascii="Arial" w:hAnsi="Arial" w:cs="Arial"/>
            <w:sz w:val="24"/>
            <w:szCs w:val="24"/>
          </w:rPr>
          <w:t>отчета</w:t>
        </w:r>
      </w:hyperlink>
      <w:r w:rsidRPr="005626CF">
        <w:rPr>
          <w:rFonts w:ascii="Arial" w:hAnsi="Arial" w:cs="Arial"/>
          <w:sz w:val="24"/>
          <w:szCs w:val="24"/>
        </w:rPr>
        <w:t xml:space="preserve"> о выполнении муниципального задания по форме согласно приложению </w:t>
      </w:r>
      <w:r w:rsidR="008F67CB" w:rsidRPr="005626CF">
        <w:rPr>
          <w:rFonts w:ascii="Arial" w:hAnsi="Arial" w:cs="Arial"/>
          <w:sz w:val="24"/>
          <w:szCs w:val="24"/>
        </w:rPr>
        <w:t>3</w:t>
      </w:r>
      <w:r w:rsidRPr="005626CF">
        <w:rPr>
          <w:rFonts w:ascii="Arial" w:hAnsi="Arial" w:cs="Arial"/>
          <w:sz w:val="24"/>
          <w:szCs w:val="24"/>
        </w:rPr>
        <w:t xml:space="preserve"> к настоящему Порядку, содержащего прогнозные показатели выполнения муниципального задания за текущий финансовый год. При этом если показатели, характеризующие объем оказания муниципальной услуги (выполнения работы), указанные в отчете о выполнении муниципального задания,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– соответствующему уменьшению.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6"/>
      <w:bookmarkEnd w:id="17"/>
      <w:r w:rsidRPr="005626CF">
        <w:rPr>
          <w:rFonts w:ascii="Arial" w:hAnsi="Arial" w:cs="Arial"/>
          <w:sz w:val="24"/>
          <w:szCs w:val="24"/>
        </w:rPr>
        <w:t xml:space="preserve">25. Предоставление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муниципального задания, заключаемого бюджетным учреждением или </w:t>
      </w:r>
      <w:r w:rsidRPr="005626CF">
        <w:rPr>
          <w:rFonts w:ascii="Arial" w:hAnsi="Arial" w:cs="Arial"/>
          <w:sz w:val="24"/>
          <w:szCs w:val="24"/>
        </w:rPr>
        <w:lastRenderedPageBreak/>
        <w:t xml:space="preserve">автономным учреждением и учредителем, в соответствии с примерной формой </w:t>
      </w:r>
      <w:r w:rsidR="008F67CB" w:rsidRPr="005626CF">
        <w:rPr>
          <w:rFonts w:ascii="Arial" w:hAnsi="Arial" w:cs="Arial"/>
          <w:sz w:val="24"/>
          <w:szCs w:val="24"/>
        </w:rPr>
        <w:t>соглашения (далее – соглашение), согласно приложению 4.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 соглашении определяются права, обязанности и ответственность сторон, объем и периодичность перечисления субсидии.</w:t>
      </w:r>
    </w:p>
    <w:p w:rsidR="003A4FCB" w:rsidRPr="005626CF" w:rsidRDefault="004637E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Соглашение заключается сторонами в течение 15 рабочих дней</w:t>
      </w:r>
      <w:r w:rsidR="003A35B7" w:rsidRPr="005626CF">
        <w:rPr>
          <w:rFonts w:ascii="Arial" w:hAnsi="Arial" w:cs="Arial"/>
          <w:sz w:val="24"/>
          <w:szCs w:val="24"/>
        </w:rPr>
        <w:t xml:space="preserve"> со дня утверждения муниципального задания, но не позднее 01 января очередного финансового года.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</w:t>
      </w:r>
      <w:r w:rsidR="00AB4324" w:rsidRPr="005626CF">
        <w:rPr>
          <w:rFonts w:ascii="Arial" w:hAnsi="Arial" w:cs="Arial"/>
          <w:sz w:val="24"/>
          <w:szCs w:val="24"/>
        </w:rPr>
        <w:t>6</w:t>
      </w:r>
      <w:r w:rsidRPr="005626C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26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выполнением бюджетными учреждениями муниципальных заданий осуществляет учредитель.</w:t>
      </w:r>
    </w:p>
    <w:p w:rsidR="003A4FCB" w:rsidRPr="005626CF" w:rsidRDefault="00AB4324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27</w:t>
      </w:r>
      <w:r w:rsidR="003A4FCB" w:rsidRPr="005626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4FCB" w:rsidRPr="005626CF">
        <w:rPr>
          <w:rFonts w:ascii="Arial" w:hAnsi="Arial" w:cs="Arial"/>
          <w:sz w:val="24"/>
          <w:szCs w:val="24"/>
        </w:rPr>
        <w:t>Контроль за</w:t>
      </w:r>
      <w:proofErr w:type="gramEnd"/>
      <w:r w:rsidR="003A4FCB" w:rsidRPr="005626CF">
        <w:rPr>
          <w:rFonts w:ascii="Arial" w:hAnsi="Arial" w:cs="Arial"/>
          <w:sz w:val="24"/>
          <w:szCs w:val="24"/>
        </w:rPr>
        <w:t xml:space="preserve"> выполнением автономными учреждениями муниципальных заданий осуществляет учредитель, в соответствии с порядком, установленным в муниципальном задании.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</w:t>
      </w:r>
      <w:r w:rsidR="00AB4324" w:rsidRPr="005626CF">
        <w:rPr>
          <w:rFonts w:ascii="Arial" w:hAnsi="Arial" w:cs="Arial"/>
          <w:sz w:val="24"/>
          <w:szCs w:val="24"/>
        </w:rPr>
        <w:t>8</w:t>
      </w:r>
      <w:r w:rsidRPr="005626CF">
        <w:rPr>
          <w:rFonts w:ascii="Arial" w:hAnsi="Arial" w:cs="Arial"/>
          <w:sz w:val="24"/>
          <w:szCs w:val="24"/>
        </w:rPr>
        <w:t xml:space="preserve">. Бюджетные учреждения, автономные учреждения представляют соответственно учредителю, </w:t>
      </w:r>
      <w:hyperlink w:anchor="P586" w:history="1">
        <w:r w:rsidRPr="005626CF">
          <w:rPr>
            <w:rFonts w:ascii="Arial" w:hAnsi="Arial" w:cs="Arial"/>
            <w:sz w:val="24"/>
            <w:szCs w:val="24"/>
          </w:rPr>
          <w:t>отчет</w:t>
        </w:r>
      </w:hyperlink>
      <w:r w:rsidRPr="005626CF">
        <w:rPr>
          <w:rFonts w:ascii="Arial" w:hAnsi="Arial" w:cs="Arial"/>
          <w:sz w:val="24"/>
          <w:szCs w:val="24"/>
        </w:rPr>
        <w:t xml:space="preserve"> о выполнении муниципального задания по форме согласно приложению </w:t>
      </w:r>
      <w:r w:rsidR="008F67CB" w:rsidRPr="005626CF">
        <w:rPr>
          <w:rFonts w:ascii="Arial" w:hAnsi="Arial" w:cs="Arial"/>
          <w:sz w:val="24"/>
          <w:szCs w:val="24"/>
        </w:rPr>
        <w:t>3</w:t>
      </w:r>
      <w:r w:rsidRPr="005626CF">
        <w:rPr>
          <w:rFonts w:ascii="Arial" w:hAnsi="Arial" w:cs="Arial"/>
          <w:sz w:val="24"/>
          <w:szCs w:val="24"/>
        </w:rPr>
        <w:t xml:space="preserve"> к настоящему Порядку в соответствии с требованиями, установленными муниципальным заданием.</w:t>
      </w:r>
    </w:p>
    <w:p w:rsidR="003A4FCB" w:rsidRPr="005626CF" w:rsidRDefault="003A4FCB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Отчет о выполнении муниципального задания формируется бюджетным учреждением, автономным учреждением в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электронном виде в информационной системе, предназначенной для автоматизации управления процессом планирования и исполнения бюджета.</w:t>
      </w:r>
    </w:p>
    <w:p w:rsidR="003A4FCB" w:rsidRPr="005626CF" w:rsidRDefault="00AB4324" w:rsidP="00313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29</w:t>
      </w:r>
      <w:r w:rsidR="003A4FCB" w:rsidRPr="005626CF">
        <w:rPr>
          <w:rFonts w:ascii="Arial" w:hAnsi="Arial" w:cs="Arial"/>
          <w:sz w:val="24"/>
          <w:szCs w:val="24"/>
        </w:rPr>
        <w:t>. Не использованные в текущем финансовом году остатки субсидий, предоставленных бюджетным учреждениям и автономным учреждениям из бюджета Советского городского округа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="003A4FCB" w:rsidRPr="005626CF">
        <w:rPr>
          <w:rFonts w:ascii="Arial" w:hAnsi="Arial" w:cs="Arial"/>
          <w:sz w:val="24"/>
          <w:szCs w:val="24"/>
        </w:rPr>
        <w:t>Ставропольского края, используются в очередном финансовом году для достижения целей, ради которых эти учреждения созданы, при достижении ими показателей муниципального задания, характеризующих объем муниципальной услуги (работы).</w:t>
      </w:r>
    </w:p>
    <w:p w:rsidR="003A4FCB" w:rsidRPr="005626CF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</w:t>
      </w:r>
      <w:r w:rsidR="00AB4324" w:rsidRPr="005626CF">
        <w:rPr>
          <w:rFonts w:ascii="Arial" w:hAnsi="Arial" w:cs="Arial"/>
          <w:sz w:val="24"/>
          <w:szCs w:val="24"/>
        </w:rPr>
        <w:t>0</w:t>
      </w:r>
      <w:r w:rsidRPr="005626CF">
        <w:rPr>
          <w:rFonts w:ascii="Arial" w:hAnsi="Arial" w:cs="Arial"/>
          <w:sz w:val="24"/>
          <w:szCs w:val="24"/>
        </w:rPr>
        <w:t xml:space="preserve">. В случае </w:t>
      </w:r>
      <w:r w:rsidR="005626CF" w:rsidRPr="005626CF">
        <w:rPr>
          <w:rFonts w:ascii="Arial" w:hAnsi="Arial" w:cs="Arial"/>
          <w:sz w:val="24"/>
          <w:szCs w:val="24"/>
        </w:rPr>
        <w:t>не достижения</w:t>
      </w:r>
      <w:r w:rsidR="000F6144" w:rsidRPr="005626CF">
        <w:rPr>
          <w:rFonts w:ascii="Arial" w:hAnsi="Arial" w:cs="Arial"/>
          <w:sz w:val="24"/>
          <w:szCs w:val="24"/>
        </w:rPr>
        <w:t xml:space="preserve"> бюджетными учреждениями и автономными учреждениями установленных муниципальным заданием показателей, характеризующи</w:t>
      </w:r>
      <w:r w:rsidR="00C9577B" w:rsidRPr="005626CF">
        <w:rPr>
          <w:rFonts w:ascii="Arial" w:hAnsi="Arial" w:cs="Arial"/>
          <w:sz w:val="24"/>
          <w:szCs w:val="24"/>
        </w:rPr>
        <w:t>х</w:t>
      </w:r>
      <w:r w:rsidR="000F6144" w:rsidRPr="005626CF">
        <w:rPr>
          <w:rFonts w:ascii="Arial" w:hAnsi="Arial" w:cs="Arial"/>
          <w:sz w:val="24"/>
          <w:szCs w:val="24"/>
        </w:rPr>
        <w:t xml:space="preserve"> объем муниципальных услуг (работ), субсидия подлежит возврату в бюджет </w:t>
      </w:r>
      <w:r w:rsidRPr="005626CF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0F6144" w:rsidRPr="005626CF">
        <w:rPr>
          <w:rFonts w:ascii="Arial" w:hAnsi="Arial" w:cs="Arial"/>
          <w:sz w:val="24"/>
          <w:szCs w:val="24"/>
        </w:rPr>
        <w:t xml:space="preserve">в объемах, соответствующих недостигнутым показателям муниципального задания (с учетом </w:t>
      </w:r>
      <w:r w:rsidRPr="005626CF">
        <w:rPr>
          <w:rFonts w:ascii="Arial" w:hAnsi="Arial" w:cs="Arial"/>
          <w:sz w:val="24"/>
          <w:szCs w:val="24"/>
        </w:rPr>
        <w:t>допустимых (возможных) отклонений), но не превышающем сумму остатка средств субсидии.</w:t>
      </w:r>
    </w:p>
    <w:p w:rsidR="003A4FCB" w:rsidRPr="005626CF" w:rsidRDefault="003A4FCB" w:rsidP="0031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Порядок определения объема средств субсидии, подлежащего возврату в бюджет Советского городского округа Ставропольского края в соответствующем финансовом году, в отношении бюджетных или автономных учреждений устанавливается учредителем.</w:t>
      </w:r>
    </w:p>
    <w:p w:rsidR="008F67CB" w:rsidRPr="005626CF" w:rsidRDefault="008F67CB" w:rsidP="008F6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both"/>
        <w:outlineLvl w:val="1"/>
        <w:rPr>
          <w:rFonts w:ascii="Arial" w:hAnsi="Arial" w:cs="Arial"/>
          <w:sz w:val="24"/>
          <w:szCs w:val="24"/>
        </w:rPr>
        <w:sectPr w:rsidR="00814A8D" w:rsidRPr="005626CF" w:rsidSect="00FE09F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5626CF">
        <w:rPr>
          <w:rFonts w:ascii="Arial" w:hAnsi="Arial" w:cs="Arial"/>
          <w:sz w:val="24"/>
          <w:szCs w:val="24"/>
        </w:rPr>
        <w:t>уни</w:t>
      </w:r>
      <w:proofErr w:type="spellEnd"/>
    </w:p>
    <w:p w:rsidR="00814A8D" w:rsidRPr="005626CF" w:rsidRDefault="005626CF" w:rsidP="005626CF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ind w:left="1115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626CF">
        <w:rPr>
          <w:rFonts w:ascii="Arial" w:hAnsi="Arial" w:cs="Arial"/>
          <w:color w:val="FFFFFF"/>
          <w:sz w:val="24"/>
          <w:szCs w:val="24"/>
        </w:rPr>
        <w:lastRenderedPageBreak/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«</w:t>
      </w:r>
      <w:r w:rsidR="00814A8D" w:rsidRPr="005626CF">
        <w:rPr>
          <w:rFonts w:ascii="Arial" w:hAnsi="Arial" w:cs="Arial"/>
          <w:b/>
          <w:sz w:val="32"/>
          <w:szCs w:val="32"/>
        </w:rPr>
        <w:t>Приложение 1</w:t>
      </w:r>
    </w:p>
    <w:p w:rsidR="00814A8D" w:rsidRPr="005626CF" w:rsidRDefault="005626CF" w:rsidP="005626CF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814A8D" w:rsidRPr="005626CF">
        <w:rPr>
          <w:rFonts w:ascii="Arial" w:hAnsi="Arial" w:cs="Arial"/>
          <w:b/>
          <w:sz w:val="32"/>
          <w:szCs w:val="32"/>
        </w:rPr>
        <w:t xml:space="preserve"> Порядку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</w:p>
    <w:p w:rsidR="00814A8D" w:rsidRPr="005626CF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УТВЕРЖДАЮ</w:t>
      </w:r>
    </w:p>
    <w:p w:rsidR="00814A8D" w:rsidRPr="005626CF" w:rsidRDefault="00814A8D" w:rsidP="00814A8D">
      <w:pPr>
        <w:pStyle w:val="ConsPlusNonformat"/>
        <w:spacing w:line="240" w:lineRule="exact"/>
        <w:ind w:left="8496" w:firstLine="2664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</w:t>
      </w:r>
    </w:p>
    <w:p w:rsidR="00814A8D" w:rsidRPr="005626CF" w:rsidRDefault="00814A8D" w:rsidP="00814A8D">
      <w:pPr>
        <w:pStyle w:val="ConsPlusNonformat"/>
        <w:spacing w:line="220" w:lineRule="exact"/>
        <w:ind w:left="1115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(подпись, </w:t>
      </w:r>
      <w:proofErr w:type="spellStart"/>
      <w:r w:rsidRPr="005626CF">
        <w:rPr>
          <w:rFonts w:ascii="Arial" w:hAnsi="Arial" w:cs="Arial"/>
          <w:sz w:val="24"/>
          <w:szCs w:val="24"/>
        </w:rPr>
        <w:t>ф.и.о.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 руководителя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главного распорядителя средств бюджета Советского городского округа Ставропольского края, или руководителя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учредителя Советского городского округа Ставропольского края)</w:t>
      </w:r>
    </w:p>
    <w:p w:rsidR="00814A8D" w:rsidRPr="005626CF" w:rsidRDefault="00814A8D" w:rsidP="00814A8D">
      <w:pPr>
        <w:pStyle w:val="ConsPlusNonformat"/>
        <w:spacing w:line="180" w:lineRule="exact"/>
        <w:ind w:left="11159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180" w:lineRule="exact"/>
        <w:ind w:left="1115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«____» __________ 20 _____ г.</w:t>
      </w:r>
    </w:p>
    <w:tbl>
      <w:tblPr>
        <w:tblpPr w:leftFromText="180" w:rightFromText="180" w:vertAnchor="text" w:horzAnchor="page" w:tblpX="11623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</w:tblGrid>
      <w:tr w:rsidR="00814A8D" w:rsidRPr="005626CF" w:rsidTr="00AE35F4">
        <w:trPr>
          <w:trHeight w:val="152"/>
        </w:trPr>
        <w:tc>
          <w:tcPr>
            <w:tcW w:w="1044" w:type="dxa"/>
          </w:tcPr>
          <w:p w:rsidR="00814A8D" w:rsidRPr="005626CF" w:rsidRDefault="00814A8D" w:rsidP="00AE35F4">
            <w:pPr>
              <w:pStyle w:val="ConsPlusNonformat"/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FE09F9" w:rsidP="00814A8D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МУНИЦИПАЛЬНОЕ ЗАДАНИЕ №</w:t>
      </w:r>
      <w:r w:rsidR="00814A8D" w:rsidRPr="005626CF">
        <w:rPr>
          <w:rFonts w:ascii="Arial" w:hAnsi="Arial" w:cs="Arial"/>
          <w:sz w:val="24"/>
          <w:szCs w:val="24"/>
          <w:vertAlign w:val="superscript"/>
        </w:rPr>
        <w:t>1</w:t>
      </w:r>
    </w:p>
    <w:p w:rsidR="00814A8D" w:rsidRPr="005626CF" w:rsidRDefault="00FE09F9" w:rsidP="00814A8D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на 20 ___ год и на плановый период 20 ___ и 20 __ годов</w:t>
      </w:r>
    </w:p>
    <w:p w:rsidR="00814A8D" w:rsidRPr="005626CF" w:rsidRDefault="00B83739" w:rsidP="00814A8D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КОДЫ</w:t>
      </w:r>
    </w:p>
    <w:p w:rsidR="00814A8D" w:rsidRPr="005626CF" w:rsidRDefault="00814A8D" w:rsidP="00814A8D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0" w:lineRule="auto"/>
        <w:rPr>
          <w:rFonts w:ascii="Arial" w:hAnsi="Arial" w:cs="Arial"/>
          <w:color w:val="FF0000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Наименование муниципального учреждения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_________________</w:t>
      </w:r>
      <w:r w:rsidR="00B95402" w:rsidRPr="005626CF">
        <w:rPr>
          <w:rFonts w:ascii="Arial" w:hAnsi="Arial" w:cs="Arial"/>
          <w:sz w:val="24"/>
          <w:szCs w:val="24"/>
        </w:rPr>
        <w:t>__________________________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Форма</w:t>
      </w:r>
      <w:r w:rsidRPr="005626CF">
        <w:rPr>
          <w:rFonts w:ascii="Arial" w:hAnsi="Arial" w:cs="Arial"/>
          <w:color w:val="FF0000"/>
          <w:sz w:val="24"/>
          <w:szCs w:val="24"/>
        </w:rPr>
        <w:t xml:space="preserve"> </w:t>
      </w:r>
      <w:r w:rsidR="00B95402" w:rsidRPr="005626CF">
        <w:rPr>
          <w:rFonts w:ascii="Arial" w:hAnsi="Arial" w:cs="Arial"/>
          <w:sz w:val="24"/>
          <w:szCs w:val="24"/>
        </w:rPr>
        <w:t>по ОКУД</w:t>
      </w:r>
    </w:p>
    <w:p w:rsidR="00B95402" w:rsidRPr="005626CF" w:rsidRDefault="00B95402" w:rsidP="00814A8D">
      <w:pPr>
        <w:pStyle w:val="ConsPlusNonformat"/>
        <w:spacing w:line="230" w:lineRule="auto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</w:r>
      <w:r w:rsidRPr="005626CF">
        <w:rPr>
          <w:rFonts w:ascii="Arial" w:hAnsi="Arial" w:cs="Arial"/>
          <w:color w:val="FF0000"/>
          <w:sz w:val="24"/>
          <w:szCs w:val="24"/>
        </w:rPr>
        <w:tab/>
        <w:t xml:space="preserve"> </w:t>
      </w:r>
      <w:r w:rsidRPr="005626CF">
        <w:rPr>
          <w:rFonts w:ascii="Arial" w:hAnsi="Arial" w:cs="Arial"/>
          <w:sz w:val="24"/>
          <w:szCs w:val="24"/>
        </w:rPr>
        <w:t>Дата начала действия</w:t>
      </w:r>
    </w:p>
    <w:p w:rsidR="00B95402" w:rsidRPr="005626CF" w:rsidRDefault="00801784" w:rsidP="00801784">
      <w:pPr>
        <w:pStyle w:val="ConsPlusNonformat"/>
        <w:spacing w:line="235" w:lineRule="auto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>Виды деятельности муниципального учреждения ___________________________________</w:t>
      </w:r>
      <w:r w:rsidR="00B95402" w:rsidRPr="005626CF">
        <w:rPr>
          <w:rFonts w:ascii="Arial" w:hAnsi="Arial" w:cs="Arial"/>
          <w:sz w:val="24"/>
          <w:szCs w:val="24"/>
        </w:rPr>
        <w:t xml:space="preserve"> Дата окончания действия</w:t>
      </w:r>
      <w:proofErr w:type="gramStart"/>
      <w:r w:rsidR="00B95402" w:rsidRPr="005626CF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814A8D" w:rsidRPr="005626CF" w:rsidRDefault="00B95402" w:rsidP="00801784">
      <w:pPr>
        <w:pStyle w:val="ConsPlusNonformat"/>
        <w:spacing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(у</w:t>
      </w:r>
      <w:r w:rsidR="0041164D" w:rsidRPr="005626CF">
        <w:rPr>
          <w:rFonts w:ascii="Arial" w:hAnsi="Arial" w:cs="Arial"/>
          <w:sz w:val="24"/>
          <w:szCs w:val="24"/>
        </w:rPr>
        <w:t>казываются виды деятельности муниципального учреждения</w:t>
      </w:r>
      <w:proofErr w:type="gramStart"/>
      <w:r w:rsidR="0041164D" w:rsidRPr="005626CF">
        <w:rPr>
          <w:rFonts w:ascii="Arial" w:hAnsi="Arial" w:cs="Arial"/>
          <w:sz w:val="24"/>
          <w:szCs w:val="24"/>
        </w:rPr>
        <w:t xml:space="preserve"> ,</w:t>
      </w:r>
      <w:proofErr w:type="gramEnd"/>
      <w:r w:rsidR="0041164D" w:rsidRPr="005626CF">
        <w:rPr>
          <w:rFonts w:ascii="Arial" w:hAnsi="Arial" w:cs="Arial"/>
          <w:sz w:val="24"/>
          <w:szCs w:val="24"/>
        </w:rPr>
        <w:t xml:space="preserve"> по которым утверждается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Код по сводному реестру</w:t>
      </w:r>
    </w:p>
    <w:p w:rsidR="00814A8D" w:rsidRPr="005626CF" w:rsidRDefault="00B95402" w:rsidP="00B95402">
      <w:pPr>
        <w:pStyle w:val="ConsPlusNonformat"/>
        <w:spacing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муниципальное задание)</w:t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  <w:t>по ОКВЭД</w:t>
      </w:r>
    </w:p>
    <w:p w:rsidR="00814A8D" w:rsidRPr="005626CF" w:rsidRDefault="00814A8D" w:rsidP="00814A8D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</w:t>
      </w:r>
      <w:r w:rsidRPr="005626CF">
        <w:rPr>
          <w:rFonts w:ascii="Arial" w:hAnsi="Arial" w:cs="Arial"/>
          <w:sz w:val="24"/>
          <w:szCs w:val="24"/>
        </w:rPr>
        <w:t xml:space="preserve">. Сведения об </w:t>
      </w:r>
      <w:proofErr w:type="gramStart"/>
      <w:r w:rsidRPr="005626CF">
        <w:rPr>
          <w:rFonts w:ascii="Arial" w:hAnsi="Arial" w:cs="Arial"/>
          <w:sz w:val="24"/>
          <w:szCs w:val="24"/>
        </w:rPr>
        <w:t>оказываемых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муниципальных услугах</w:t>
      </w:r>
      <w:r w:rsidR="0058532C" w:rsidRPr="005626CF">
        <w:rPr>
          <w:rFonts w:ascii="Arial" w:hAnsi="Arial" w:cs="Arial"/>
          <w:sz w:val="24"/>
          <w:szCs w:val="24"/>
          <w:vertAlign w:val="superscript"/>
        </w:rPr>
        <w:t>3</w:t>
      </w:r>
    </w:p>
    <w:p w:rsidR="00814A8D" w:rsidRPr="005626CF" w:rsidRDefault="00814A8D" w:rsidP="00814A8D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814A8D" w:rsidRPr="005626CF" w:rsidRDefault="00814A8D" w:rsidP="00814A8D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57" w:rightFromText="57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991"/>
      </w:tblGrid>
      <w:tr w:rsidR="00814A8D" w:rsidRPr="005626CF" w:rsidTr="00AE35F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муниципальной услуги в соответствии с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общероссийским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базовым перечнем или региональным перечнем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(муниципальных) услуг и работ</w:t>
            </w:r>
          </w:p>
        </w:tc>
        <w:tc>
          <w:tcPr>
            <w:tcW w:w="991" w:type="dxa"/>
          </w:tcPr>
          <w:p w:rsidR="00814A8D" w:rsidRPr="005626CF" w:rsidRDefault="00814A8D" w:rsidP="00AE35F4">
            <w:pPr>
              <w:pStyle w:val="ConsPlusNonformat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spacing w:line="23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1. Наименование муниципальной услуги: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spacing w:line="235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  <w:r w:rsidRPr="005626CF">
        <w:rPr>
          <w:rFonts w:ascii="Arial" w:hAnsi="Arial" w:cs="Arial"/>
          <w:color w:val="FFFFFF"/>
          <w:sz w:val="24"/>
          <w:szCs w:val="24"/>
        </w:rPr>
        <w:t xml:space="preserve"> </w:t>
      </w:r>
    </w:p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 Категории потребителей муниципальной услуги:</w:t>
      </w:r>
      <w:proofErr w:type="gramStart"/>
      <w:r w:rsidR="00FE09F9"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814A8D" w:rsidRPr="005626CF" w:rsidRDefault="00FE09F9" w:rsidP="00814A8D">
      <w:pPr>
        <w:pStyle w:val="ConsPlusNonformat"/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(</w:t>
      </w:r>
    </w:p>
    <w:p w:rsidR="00814A8D" w:rsidRPr="005626CF" w:rsidRDefault="00814A8D" w:rsidP="00814A8D">
      <w:pPr>
        <w:pStyle w:val="ConsPlusNonformat"/>
        <w:spacing w:line="235" w:lineRule="auto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</w:t>
      </w:r>
      <w:proofErr w:type="gramStart"/>
      <w:r w:rsidR="0058532C"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5626CF">
        <w:rPr>
          <w:rFonts w:ascii="Arial" w:hAnsi="Arial" w:cs="Arial"/>
          <w:sz w:val="24"/>
          <w:szCs w:val="24"/>
        </w:rPr>
        <w:t>:</w:t>
      </w:r>
    </w:p>
    <w:p w:rsidR="00814A8D" w:rsidRPr="005626CF" w:rsidRDefault="00814A8D" w:rsidP="00814A8D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264"/>
        <w:gridCol w:w="1344"/>
        <w:gridCol w:w="1202"/>
        <w:gridCol w:w="1309"/>
        <w:gridCol w:w="1241"/>
        <w:gridCol w:w="1098"/>
        <w:gridCol w:w="910"/>
        <w:gridCol w:w="915"/>
        <w:gridCol w:w="1138"/>
        <w:gridCol w:w="1170"/>
        <w:gridCol w:w="1134"/>
        <w:gridCol w:w="1015"/>
        <w:gridCol w:w="1156"/>
      </w:tblGrid>
      <w:tr w:rsidR="00814A8D" w:rsidRPr="005626CF" w:rsidTr="005C51C9">
        <w:trPr>
          <w:cantSplit/>
          <w:trHeight w:val="2130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Уникальный номер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реестровой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10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0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3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42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Значение показателя качества 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171" w:type="dxa"/>
            <w:gridSpan w:val="2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14A8D" w:rsidRPr="005626CF" w:rsidTr="005C51C9">
        <w:trPr>
          <w:cantSplit/>
          <w:trHeight w:val="330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4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5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измерения </w:t>
            </w:r>
          </w:p>
        </w:tc>
        <w:tc>
          <w:tcPr>
            <w:tcW w:w="113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7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01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115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5626CF" w:rsidTr="005C51C9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58532C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</w:t>
            </w:r>
            <w:r w:rsidR="00814A8D" w:rsidRPr="005626CF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5C51C9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4A8D" w:rsidRPr="005626CF" w:rsidTr="005C51C9">
        <w:trPr>
          <w:cantSplit/>
          <w:trHeight w:val="315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5C51C9">
        <w:trPr>
          <w:cantSplit/>
          <w:trHeight w:val="240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5C51C9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5C51C9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84"/>
        <w:gridCol w:w="939"/>
        <w:gridCol w:w="907"/>
        <w:gridCol w:w="971"/>
        <w:gridCol w:w="915"/>
        <w:gridCol w:w="1025"/>
        <w:gridCol w:w="965"/>
        <w:gridCol w:w="935"/>
        <w:gridCol w:w="952"/>
        <w:gridCol w:w="900"/>
        <w:gridCol w:w="858"/>
        <w:gridCol w:w="749"/>
        <w:gridCol w:w="993"/>
      </w:tblGrid>
      <w:tr w:rsidR="00814A8D" w:rsidRPr="005626CF" w:rsidTr="00AE35F4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реестровой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3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 показателя объема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710" w:type="dxa"/>
            <w:gridSpan w:val="3"/>
            <w:vAlign w:val="center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платы (цена, тариф)</w:t>
            </w:r>
            <w:r w:rsidR="0058532C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42" w:type="dxa"/>
            <w:gridSpan w:val="2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14A8D" w:rsidRPr="005626CF" w:rsidTr="00AE35F4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6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5C4789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</w:t>
            </w:r>
            <w:r w:rsidR="00814A8D" w:rsidRPr="005626CF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840"/>
        <w:gridCol w:w="1653"/>
        <w:gridCol w:w="1678"/>
        <w:gridCol w:w="5972"/>
      </w:tblGrid>
      <w:tr w:rsidR="00814A8D" w:rsidRPr="005626CF" w:rsidTr="00AE35F4">
        <w:tc>
          <w:tcPr>
            <w:tcW w:w="15740" w:type="dxa"/>
            <w:gridSpan w:val="5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814A8D" w:rsidRPr="005626CF" w:rsidTr="00AE35F4">
        <w:tc>
          <w:tcPr>
            <w:tcW w:w="2541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814A8D" w:rsidRPr="005626CF" w:rsidTr="00AE35F4">
        <w:tc>
          <w:tcPr>
            <w:tcW w:w="2541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14A8D" w:rsidRPr="005626CF" w:rsidTr="00AE35F4">
        <w:tc>
          <w:tcPr>
            <w:tcW w:w="2541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 Порядок оказания муниципальной услуги:</w:t>
      </w:r>
    </w:p>
    <w:p w:rsidR="00814A8D" w:rsidRPr="005626CF" w:rsidRDefault="00814A8D" w:rsidP="00814A8D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814A8D" w:rsidRPr="005626CF" w:rsidRDefault="00814A8D" w:rsidP="00814A8D">
      <w:pPr>
        <w:autoSpaceDE w:val="0"/>
        <w:autoSpaceDN w:val="0"/>
        <w:adjustRightInd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</w:t>
      </w:r>
    </w:p>
    <w:p w:rsidR="00814A8D" w:rsidRPr="005626CF" w:rsidRDefault="00814A8D" w:rsidP="00814A8D">
      <w:pPr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814A8D" w:rsidRPr="005626CF" w:rsidRDefault="00814A8D" w:rsidP="00814A8D">
      <w:pPr>
        <w:autoSpaceDE w:val="0"/>
        <w:autoSpaceDN w:val="0"/>
        <w:adjustRightInd w:val="0"/>
        <w:spacing w:line="23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754"/>
        <w:gridCol w:w="4855"/>
      </w:tblGrid>
      <w:tr w:rsidR="00814A8D" w:rsidRPr="005626CF" w:rsidTr="00AE35F4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814A8D" w:rsidRPr="005626CF" w:rsidTr="00AE35F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4A8D" w:rsidRPr="005626CF" w:rsidTr="00AE35F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D" w:rsidRPr="005626CF" w:rsidRDefault="00814A8D" w:rsidP="00AE35F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spacing w:line="233" w:lineRule="auto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3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II</w:t>
      </w:r>
      <w:r w:rsidRPr="005626CF">
        <w:rPr>
          <w:rFonts w:ascii="Arial" w:hAnsi="Arial" w:cs="Arial"/>
          <w:sz w:val="24"/>
          <w:szCs w:val="24"/>
        </w:rPr>
        <w:t xml:space="preserve">. Сведения о </w:t>
      </w:r>
      <w:proofErr w:type="gramStart"/>
      <w:r w:rsidRPr="005626CF">
        <w:rPr>
          <w:rFonts w:ascii="Arial" w:hAnsi="Arial" w:cs="Arial"/>
          <w:sz w:val="24"/>
          <w:szCs w:val="24"/>
        </w:rPr>
        <w:t>выполняемых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работах</w:t>
      </w:r>
      <w:r w:rsidR="005C4789" w:rsidRPr="005626CF">
        <w:rPr>
          <w:rFonts w:ascii="Arial" w:hAnsi="Arial" w:cs="Arial"/>
          <w:sz w:val="24"/>
          <w:szCs w:val="24"/>
          <w:vertAlign w:val="superscript"/>
        </w:rPr>
        <w:t>3</w:t>
      </w:r>
    </w:p>
    <w:p w:rsidR="00814A8D" w:rsidRPr="005626CF" w:rsidRDefault="00814A8D" w:rsidP="00814A8D">
      <w:pPr>
        <w:pStyle w:val="ConsPlusNonformat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814A8D" w:rsidRPr="005626CF" w:rsidRDefault="00814A8D" w:rsidP="00814A8D">
      <w:pPr>
        <w:pStyle w:val="ConsPlusNonformat"/>
        <w:spacing w:line="233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080"/>
      </w:tblGrid>
      <w:tr w:rsidR="00814A8D" w:rsidRPr="005626CF" w:rsidTr="00AE35F4">
        <w:trPr>
          <w:trHeight w:val="108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Код работы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с региональным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перечнем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(муниципальных)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 и работ</w:t>
            </w:r>
          </w:p>
        </w:tc>
        <w:tc>
          <w:tcPr>
            <w:tcW w:w="1080" w:type="dxa"/>
          </w:tcPr>
          <w:p w:rsidR="00814A8D" w:rsidRPr="005626CF" w:rsidRDefault="00814A8D" w:rsidP="00AE35F4">
            <w:pPr>
              <w:pStyle w:val="ConsPlusNonformat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spacing w:line="228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</w:rPr>
        <w:t>1.Наименование работы: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814A8D" w:rsidP="00814A8D">
      <w:pPr>
        <w:pStyle w:val="ConsPlusNonformat"/>
        <w:spacing w:line="228" w:lineRule="auto"/>
        <w:ind w:firstLine="720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spacing w:line="228" w:lineRule="auto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FE09F9" w:rsidP="00814A8D">
      <w:pPr>
        <w:pStyle w:val="ConsPlusNonformat"/>
        <w:spacing w:line="228" w:lineRule="auto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814A8D" w:rsidP="00814A8D">
      <w:pPr>
        <w:pStyle w:val="ConsPlusNonformat"/>
        <w:spacing w:line="228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 Категории потребителей работы:</w:t>
      </w:r>
      <w:proofErr w:type="gramStart"/>
      <w:r w:rsidR="00FE09F9"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="00FE09F9"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FE09F9" w:rsidP="00814A8D">
      <w:pPr>
        <w:pStyle w:val="ConsPlusNonformat"/>
        <w:spacing w:line="228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r w:rsidRPr="005626CF">
        <w:rPr>
          <w:rFonts w:ascii="Arial" w:hAnsi="Arial" w:cs="Arial"/>
          <w:color w:val="FFFFFF"/>
          <w:sz w:val="24"/>
          <w:szCs w:val="24"/>
        </w:rPr>
        <w:t xml:space="preserve"> </w:t>
      </w:r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Показатели, характеризующие объем и (или) качество работы:</w:t>
      </w:r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proofErr w:type="gramStart"/>
      <w:r w:rsidR="005C4789"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5626CF">
        <w:rPr>
          <w:rFonts w:ascii="Arial" w:hAnsi="Arial" w:cs="Arial"/>
          <w:sz w:val="24"/>
          <w:szCs w:val="24"/>
        </w:rPr>
        <w:t>:</w:t>
      </w: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264"/>
        <w:gridCol w:w="1344"/>
        <w:gridCol w:w="1202"/>
        <w:gridCol w:w="1309"/>
        <w:gridCol w:w="1241"/>
        <w:gridCol w:w="1098"/>
        <w:gridCol w:w="910"/>
        <w:gridCol w:w="915"/>
        <w:gridCol w:w="1138"/>
        <w:gridCol w:w="1170"/>
        <w:gridCol w:w="1134"/>
        <w:gridCol w:w="1015"/>
        <w:gridCol w:w="1276"/>
      </w:tblGrid>
      <w:tr w:rsidR="00814A8D" w:rsidRPr="005626CF" w:rsidTr="00AE35F4">
        <w:trPr>
          <w:cantSplit/>
          <w:trHeight w:val="1189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Уникальный номер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реестровой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10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550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3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42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Значение показателя качества 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2291" w:type="dxa"/>
            <w:gridSpan w:val="2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14A8D" w:rsidRPr="005626CF" w:rsidTr="00AE35F4">
        <w:trPr>
          <w:cantSplit/>
          <w:trHeight w:val="330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5626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4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5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измерения </w:t>
            </w:r>
          </w:p>
        </w:tc>
        <w:tc>
          <w:tcPr>
            <w:tcW w:w="113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7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01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абсолютных показателях</w:t>
            </w: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5C4789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</w:t>
            </w:r>
            <w:r w:rsidR="00814A8D" w:rsidRPr="005626CF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5C4789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13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4A8D" w:rsidRPr="005626CF" w:rsidTr="00AE35F4">
        <w:trPr>
          <w:cantSplit/>
          <w:trHeight w:val="315"/>
          <w:jc w:val="center"/>
        </w:trPr>
        <w:tc>
          <w:tcPr>
            <w:tcW w:w="70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0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06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8D" w:rsidRPr="005626CF" w:rsidRDefault="00814A8D" w:rsidP="00AE35F4">
            <w:pPr>
              <w:pStyle w:val="ConsPlusCell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814A8D" w:rsidRPr="005626CF" w:rsidRDefault="00814A8D" w:rsidP="00814A8D">
      <w:pPr>
        <w:pStyle w:val="ConsPlusNonformat"/>
        <w:spacing w:line="235" w:lineRule="auto"/>
        <w:rPr>
          <w:rFonts w:ascii="Arial" w:hAnsi="Arial" w:cs="Arial"/>
          <w:sz w:val="24"/>
          <w:szCs w:val="24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984"/>
        <w:gridCol w:w="939"/>
        <w:gridCol w:w="907"/>
        <w:gridCol w:w="971"/>
        <w:gridCol w:w="915"/>
        <w:gridCol w:w="1025"/>
        <w:gridCol w:w="965"/>
        <w:gridCol w:w="935"/>
        <w:gridCol w:w="952"/>
        <w:gridCol w:w="900"/>
        <w:gridCol w:w="858"/>
        <w:gridCol w:w="749"/>
        <w:gridCol w:w="993"/>
      </w:tblGrid>
      <w:tr w:rsidR="00814A8D" w:rsidRPr="005626CF" w:rsidTr="00AE35F4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Уникальный номер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реестровой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4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3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93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925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 показателя объема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2710" w:type="dxa"/>
            <w:gridSpan w:val="3"/>
            <w:vAlign w:val="center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платы (цена, тариф)</w:t>
            </w:r>
          </w:p>
        </w:tc>
        <w:tc>
          <w:tcPr>
            <w:tcW w:w="1742" w:type="dxa"/>
            <w:gridSpan w:val="2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14A8D" w:rsidRPr="005626CF" w:rsidTr="00AE35F4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86" w:type="dxa"/>
            <w:gridSpan w:val="2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6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3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ind w:lef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ind w:lef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__ год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4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абсолютных показателях</w:t>
            </w:r>
            <w:proofErr w:type="gramStart"/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5C4789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</w:t>
            </w:r>
            <w:r w:rsidR="00814A8D" w:rsidRPr="005626CF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="005C4789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5C4789" w:rsidP="00814A8D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ab/>
      </w:r>
    </w:p>
    <w:p w:rsidR="005C4789" w:rsidRPr="005626CF" w:rsidRDefault="005C4789" w:rsidP="00814A8D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ab/>
        <w:t>4. Нормативные акты, устанавливающие размер платы (цену, тариф) либо порядок ее (его) установления: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3"/>
        <w:gridCol w:w="2949"/>
        <w:gridCol w:w="2848"/>
        <w:gridCol w:w="2873"/>
        <w:gridCol w:w="3000"/>
      </w:tblGrid>
      <w:tr w:rsidR="00B67227" w:rsidRPr="005626CF" w:rsidTr="00B32F74">
        <w:tc>
          <w:tcPr>
            <w:tcW w:w="15920" w:type="dxa"/>
            <w:gridSpan w:val="5"/>
          </w:tcPr>
          <w:p w:rsidR="00B67227" w:rsidRPr="005626CF" w:rsidRDefault="00FE09F9" w:rsidP="00814A8D">
            <w:pPr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227" w:rsidRPr="005626CF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B67227" w:rsidRPr="005626CF" w:rsidTr="00B67227">
        <w:tc>
          <w:tcPr>
            <w:tcW w:w="3184" w:type="dxa"/>
          </w:tcPr>
          <w:p w:rsidR="00B67227" w:rsidRPr="005626CF" w:rsidRDefault="00B67227" w:rsidP="00217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3184" w:type="dxa"/>
          </w:tcPr>
          <w:p w:rsidR="00B67227" w:rsidRPr="005626CF" w:rsidRDefault="00B67227" w:rsidP="00217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3184" w:type="dxa"/>
          </w:tcPr>
          <w:p w:rsidR="00B67227" w:rsidRPr="005626CF" w:rsidRDefault="00B67227" w:rsidP="00217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84" w:type="dxa"/>
          </w:tcPr>
          <w:p w:rsidR="00B67227" w:rsidRPr="005626CF" w:rsidRDefault="00B67227" w:rsidP="00217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84" w:type="dxa"/>
          </w:tcPr>
          <w:p w:rsidR="00B67227" w:rsidRPr="005626CF" w:rsidRDefault="00B67227" w:rsidP="00217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B67227" w:rsidRPr="005626CF" w:rsidTr="00B67227"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27" w:rsidRPr="005626CF" w:rsidTr="00B67227"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7227" w:rsidRPr="005626CF" w:rsidRDefault="00B67227" w:rsidP="00814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789" w:rsidRPr="005626CF" w:rsidRDefault="005C4789" w:rsidP="00814A8D">
      <w:pPr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III</w:t>
      </w:r>
      <w:r w:rsidRPr="005626CF">
        <w:rPr>
          <w:rFonts w:ascii="Arial" w:hAnsi="Arial" w:cs="Arial"/>
          <w:sz w:val="24"/>
          <w:szCs w:val="24"/>
        </w:rPr>
        <w:t>. Прочие сведения о муниципальном задании</w:t>
      </w:r>
      <w:proofErr w:type="gramStart"/>
      <w:r w:rsidR="0015450E" w:rsidRPr="005626CF">
        <w:rPr>
          <w:rFonts w:ascii="Arial" w:hAnsi="Arial" w:cs="Arial"/>
          <w:sz w:val="24"/>
          <w:szCs w:val="24"/>
          <w:vertAlign w:val="superscript"/>
        </w:rPr>
        <w:t>9</w:t>
      </w:r>
      <w:proofErr w:type="gramEnd"/>
    </w:p>
    <w:p w:rsidR="00814A8D" w:rsidRPr="005626CF" w:rsidRDefault="00814A8D" w:rsidP="00814A8D">
      <w:pPr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numPr>
          <w:ilvl w:val="0"/>
          <w:numId w:val="7"/>
        </w:numPr>
        <w:spacing w:after="0" w:line="235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Основания (условия и порядок) для досрочного прекращения выполнения муниципального задания___________________________________________________________________________________________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numPr>
          <w:ilvl w:val="0"/>
          <w:numId w:val="7"/>
        </w:numPr>
        <w:spacing w:after="0"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Иная информация, необходимая для выполнения (</w:t>
      </w:r>
      <w:proofErr w:type="gramStart"/>
      <w:r w:rsidRPr="005626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выполнением) муниципального задания__________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numPr>
          <w:ilvl w:val="0"/>
          <w:numId w:val="7"/>
        </w:numPr>
        <w:spacing w:after="0" w:line="235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5626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выполнением муниципального задания:</w:t>
      </w:r>
    </w:p>
    <w:p w:rsidR="00814A8D" w:rsidRPr="005626CF" w:rsidRDefault="00814A8D" w:rsidP="00814A8D">
      <w:pPr>
        <w:spacing w:line="235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3545"/>
        <w:gridCol w:w="7239"/>
      </w:tblGrid>
      <w:tr w:rsidR="00814A8D" w:rsidRPr="005626CF" w:rsidTr="00AE35F4">
        <w:tc>
          <w:tcPr>
            <w:tcW w:w="3955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3776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7968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Органы исполнительной власти Ставропольского края, осуществляющие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4A8D" w:rsidRPr="005626CF" w:rsidTr="00AE35F4">
        <w:tc>
          <w:tcPr>
            <w:tcW w:w="3955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8" w:type="dxa"/>
            <w:vAlign w:val="center"/>
          </w:tcPr>
          <w:p w:rsidR="00814A8D" w:rsidRPr="005626CF" w:rsidRDefault="00814A8D" w:rsidP="00AE35F4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4A8D" w:rsidRPr="005626CF" w:rsidTr="00AE35F4">
        <w:tc>
          <w:tcPr>
            <w:tcW w:w="3955" w:type="dxa"/>
            <w:vAlign w:val="center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8" w:type="dxa"/>
            <w:vAlign w:val="center"/>
          </w:tcPr>
          <w:p w:rsidR="00814A8D" w:rsidRPr="005626CF" w:rsidRDefault="00814A8D" w:rsidP="00AE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 Требования к отчетности о выполнении муниципального задания: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.</w:t>
      </w:r>
      <w:proofErr w:type="gramEnd"/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4.1. Периодичность представления отчетов о выполнении муниципального задания: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.</w:t>
      </w: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4.2. Сроки представления отчетов о выполнении муниципального задания:</w:t>
      </w: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14A8D" w:rsidRPr="005626CF" w:rsidRDefault="00FE09F9" w:rsidP="00814A8D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.</w:t>
      </w: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4.2.1. Сроки представления предварительного отчета о выполнении муниципального задания:</w:t>
      </w:r>
      <w:proofErr w:type="gramStart"/>
      <w:r w:rsidR="00FE09F9"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814A8D" w:rsidRPr="005626CF" w:rsidRDefault="00FE09F9" w:rsidP="00814A8D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14A8D" w:rsidRPr="005626CF" w:rsidRDefault="00814A8D" w:rsidP="00814A8D">
      <w:pPr>
        <w:ind w:firstLine="709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4.3. Иные требования к отчетности о выполнении муниципального задания: _________________________________________________________________________________________________________.</w:t>
      </w:r>
    </w:p>
    <w:p w:rsidR="00814A8D" w:rsidRPr="005626CF" w:rsidRDefault="00FE09F9" w:rsidP="00814A8D">
      <w:pPr>
        <w:rPr>
          <w:rFonts w:ascii="Arial" w:hAnsi="Arial" w:cs="Arial"/>
          <w:color w:val="FFFFFF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5. Иные показатели, связанные с выполнением </w:t>
      </w:r>
      <w:proofErr w:type="gramStart"/>
      <w:r w:rsidRPr="005626C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задания</w:t>
      </w:r>
      <w:r w:rsidR="0015450E" w:rsidRPr="005626CF">
        <w:rPr>
          <w:rFonts w:ascii="Arial" w:hAnsi="Arial" w:cs="Arial"/>
          <w:sz w:val="24"/>
          <w:szCs w:val="24"/>
          <w:vertAlign w:val="superscript"/>
        </w:rPr>
        <w:t>10</w:t>
      </w:r>
      <w:r w:rsidRPr="005626CF">
        <w:rPr>
          <w:rFonts w:ascii="Arial" w:hAnsi="Arial" w:cs="Arial"/>
          <w:sz w:val="24"/>
          <w:szCs w:val="24"/>
        </w:rPr>
        <w:t>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.</w:t>
      </w: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Форма муниципального задания на оказание муниципальных услуг (выполнение работ) в настоящем Приложении приведена </w:t>
      </w:r>
      <w:r w:rsidRPr="005626CF">
        <w:rPr>
          <w:rFonts w:ascii="Arial" w:hAnsi="Arial" w:cs="Arial"/>
          <w:color w:val="002060"/>
          <w:sz w:val="24"/>
          <w:szCs w:val="24"/>
        </w:rPr>
        <w:t>по аналогии</w:t>
      </w:r>
      <w:r w:rsidRPr="005626CF">
        <w:rPr>
          <w:rFonts w:ascii="Arial" w:hAnsi="Arial" w:cs="Arial"/>
          <w:sz w:val="24"/>
          <w:szCs w:val="24"/>
        </w:rPr>
        <w:t xml:space="preserve"> с приложением 1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5626CF">
          <w:rPr>
            <w:rFonts w:ascii="Arial" w:hAnsi="Arial" w:cs="Arial"/>
            <w:sz w:val="24"/>
            <w:szCs w:val="24"/>
          </w:rPr>
          <w:t>2015 г</w:t>
        </w:r>
      </w:smartTag>
      <w:r w:rsidRPr="005626CF">
        <w:rPr>
          <w:rFonts w:ascii="Arial" w:hAnsi="Arial" w:cs="Arial"/>
          <w:sz w:val="24"/>
          <w:szCs w:val="24"/>
        </w:rPr>
        <w:t>.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№ 640 «О порядке формирования государственного задания на оказание государственных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814A8D" w:rsidRPr="005626CF" w:rsidRDefault="00814A8D" w:rsidP="00814A8D">
      <w:pPr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</w:t>
      </w:r>
    </w:p>
    <w:p w:rsidR="00814A8D" w:rsidRPr="005626CF" w:rsidRDefault="00814A8D" w:rsidP="00814A8D">
      <w:pPr>
        <w:pStyle w:val="ConsPlusNormal"/>
        <w:spacing w:line="2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r w:rsidRPr="005626CF">
        <w:rPr>
          <w:rFonts w:ascii="Arial" w:hAnsi="Arial" w:cs="Arial"/>
          <w:sz w:val="24"/>
          <w:szCs w:val="24"/>
        </w:rPr>
        <w:t xml:space="preserve"> Муниципальное задание на оказание муниципальных услуг (выполнение работ) утверждается на срок до одного года в случае утверждения бюджета Советского городского округа Ставропольского края на очередной финансовый год и на срок до трех лет в случае утверждения бюджета Советского городского округа Ставропольского края на очередной финансовый год и плановый период.</w:t>
      </w:r>
    </w:p>
    <w:p w:rsidR="00123E8A" w:rsidRPr="005626CF" w:rsidRDefault="00123E8A" w:rsidP="00123E8A">
      <w:pPr>
        <w:pStyle w:val="ConsPlusNormal"/>
        <w:spacing w:line="2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случае досрочного прекращения выполнения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задания.</w:t>
      </w:r>
    </w:p>
    <w:p w:rsidR="00B94235" w:rsidRPr="005626CF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lastRenderedPageBreak/>
        <w:t>3</w:t>
      </w:r>
      <w:r w:rsidRPr="005626CF">
        <w:rPr>
          <w:rFonts w:ascii="Arial" w:hAnsi="Arial" w:cs="Arial"/>
          <w:sz w:val="24"/>
          <w:szCs w:val="24"/>
        </w:rPr>
        <w:t xml:space="preserve"> Формируется при установлении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и содержит требования к оказанию </w:t>
      </w:r>
      <w:r w:rsidR="00B94235" w:rsidRPr="005626CF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4235" w:rsidRPr="005626CF">
        <w:rPr>
          <w:rFonts w:ascii="Arial" w:hAnsi="Arial" w:cs="Arial"/>
          <w:sz w:val="24"/>
          <w:szCs w:val="24"/>
        </w:rPr>
        <w:t>й</w:t>
      </w:r>
      <w:r w:rsidRPr="005626CF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5626CF">
        <w:rPr>
          <w:rFonts w:ascii="Arial" w:hAnsi="Arial" w:cs="Arial"/>
          <w:sz w:val="24"/>
          <w:szCs w:val="24"/>
        </w:rPr>
        <w:t>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) услуги (услуг) и выполнению работы (работ) раздельно по каждой из </w:t>
      </w:r>
      <w:r w:rsidR="00B94235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 с указанием порядкового номера раздела.</w:t>
      </w:r>
    </w:p>
    <w:p w:rsidR="00123E8A" w:rsidRPr="005626CF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соответствии с показателями, характеризующими качество услуги (работы), установленными в общероссийском базовом перечне или региональном перечне государственных (муниципальных) услуг и работ, а при их отсутствии или в дополнение к ним – показателями, характеризующими качество услуг (работ), установленными при необходимости органом, осуществляющим функции и полномочия учредителя бюджетных учреждений </w:t>
      </w:r>
      <w:r w:rsidR="00B94235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 xml:space="preserve">Ставропольского края или автономных учреждений </w:t>
      </w:r>
      <w:r w:rsidR="00B94235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>Ставропольского края,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и единицами их измерения.</w:t>
      </w:r>
    </w:p>
    <w:p w:rsidR="00123E8A" w:rsidRPr="005626CF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>аполняется в соответствии с общероссийским базовым перечнем или региональным перечнем государственных (муниципальных) услуг и работ.</w:t>
      </w:r>
    </w:p>
    <w:p w:rsidR="00123E8A" w:rsidRPr="005626CF" w:rsidRDefault="00123E8A" w:rsidP="00B9423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>аполняется в соответствии с кодом, указанным в общероссийском базовом перечне или региональном перечне государственных (муниципальных) услуг и работ (при наличии).</w:t>
      </w:r>
    </w:p>
    <w:p w:rsidR="00123E8A" w:rsidRPr="005626CF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7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>аполняется в случае если для разных услуг и работ устанавливаются различные показатели допустимых (возможных) отклонений,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123E8A" w:rsidRPr="005626CF" w:rsidRDefault="00123E8A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8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случае если оказание услуг (выполнение работ) осуществляется на платной основе в соответствии с законодательством Российской Федерации и законодательством Ставропольского края в рамках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задания. При оказании услуг (выполнении работ) на платной основе сверх установленного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 указанный показатель не формируется.</w:t>
      </w:r>
    </w:p>
    <w:p w:rsidR="00123E8A" w:rsidRPr="005626CF" w:rsidRDefault="00123E8A" w:rsidP="00B9423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9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целом по </w:t>
      </w:r>
      <w:r w:rsidR="00B94235" w:rsidRPr="005626CF">
        <w:rPr>
          <w:rFonts w:ascii="Arial" w:hAnsi="Arial" w:cs="Arial"/>
          <w:sz w:val="24"/>
          <w:szCs w:val="24"/>
        </w:rPr>
        <w:t>муниципальному</w:t>
      </w:r>
      <w:r w:rsidRPr="005626CF">
        <w:rPr>
          <w:rFonts w:ascii="Arial" w:hAnsi="Arial" w:cs="Arial"/>
          <w:sz w:val="24"/>
          <w:szCs w:val="24"/>
        </w:rPr>
        <w:t xml:space="preserve"> заданию.</w:t>
      </w:r>
    </w:p>
    <w:p w:rsidR="00123E8A" w:rsidRPr="005626CF" w:rsidRDefault="005C51C9" w:rsidP="00B942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93.05pt;margin-top:86.1pt;width:14.9pt;height:22.5pt;z-index:251658752" filled="f" stroked="f">
            <v:textbox>
              <w:txbxContent>
                <w:p w:rsidR="00FE09F9" w:rsidRPr="006A3779" w:rsidRDefault="00FE09F9" w:rsidP="00123E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3E8A" w:rsidRPr="005626CF">
        <w:rPr>
          <w:rFonts w:ascii="Arial" w:hAnsi="Arial" w:cs="Arial"/>
          <w:sz w:val="24"/>
          <w:szCs w:val="24"/>
          <w:vertAlign w:val="superscript"/>
        </w:rPr>
        <w:t>10</w:t>
      </w:r>
      <w:proofErr w:type="gramStart"/>
      <w:r w:rsidR="00123E8A" w:rsidRPr="005626CF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23E8A" w:rsidRPr="005626CF">
        <w:rPr>
          <w:rFonts w:ascii="Arial" w:hAnsi="Arial" w:cs="Arial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 (части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учреждений или автономных учреждений, решения об установлении общего допустимого (возможного) отклонения от выполнения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задания, в пределах которого оно считается выполненным (в процентах, в абсолютных </w:t>
      </w:r>
      <w:proofErr w:type="gramStart"/>
      <w:r w:rsidR="00123E8A" w:rsidRPr="005626CF">
        <w:rPr>
          <w:rFonts w:ascii="Arial" w:hAnsi="Arial" w:cs="Arial"/>
          <w:sz w:val="24"/>
          <w:szCs w:val="24"/>
        </w:rPr>
        <w:t>величинах</w:t>
      </w:r>
      <w:proofErr w:type="gramEnd"/>
      <w:r w:rsidR="00123E8A" w:rsidRPr="005626CF">
        <w:rPr>
          <w:rFonts w:ascii="Arial" w:hAnsi="Arial" w:cs="Arial"/>
          <w:sz w:val="24"/>
          <w:szCs w:val="24"/>
        </w:rPr>
        <w:t xml:space="preserve">). В этом случае допустимые (возможные) отклонения, предусмотренные подпунктами 3.1 и 3.2 частей </w:t>
      </w:r>
      <w:r w:rsidR="00123E8A" w:rsidRPr="005626CF">
        <w:rPr>
          <w:rFonts w:ascii="Arial" w:hAnsi="Arial" w:cs="Arial"/>
          <w:sz w:val="24"/>
          <w:szCs w:val="24"/>
          <w:lang w:val="en-US"/>
        </w:rPr>
        <w:t>I</w:t>
      </w:r>
      <w:r w:rsidR="00123E8A" w:rsidRPr="005626CF">
        <w:rPr>
          <w:rFonts w:ascii="Arial" w:hAnsi="Arial" w:cs="Arial"/>
          <w:sz w:val="24"/>
          <w:szCs w:val="24"/>
        </w:rPr>
        <w:t xml:space="preserve"> и </w:t>
      </w:r>
      <w:r w:rsidR="00123E8A" w:rsidRPr="005626CF">
        <w:rPr>
          <w:rFonts w:ascii="Arial" w:hAnsi="Arial" w:cs="Arial"/>
          <w:sz w:val="24"/>
          <w:szCs w:val="24"/>
          <w:lang w:val="en-US"/>
        </w:rPr>
        <w:t>II</w:t>
      </w:r>
      <w:r w:rsidR="00123E8A" w:rsidRPr="005626CF">
        <w:rPr>
          <w:rFonts w:ascii="Arial" w:hAnsi="Arial" w:cs="Arial"/>
          <w:sz w:val="24"/>
          <w:szCs w:val="24"/>
        </w:rPr>
        <w:t xml:space="preserve"> настоящего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задания, принимают значения, равные установленному допустимому (возможному) отклонению от выполнения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 (части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задания). </w:t>
      </w:r>
      <w:proofErr w:type="gramStart"/>
      <w:r w:rsidR="00123E8A" w:rsidRPr="005626CF">
        <w:rPr>
          <w:rFonts w:ascii="Arial" w:hAnsi="Arial" w:cs="Arial"/>
          <w:sz w:val="24"/>
          <w:szCs w:val="24"/>
        </w:rPr>
        <w:t xml:space="preserve">В случае установления требования о представлении ежемесячных </w:t>
      </w:r>
      <w:r w:rsidR="00123E8A" w:rsidRPr="005626CF">
        <w:rPr>
          <w:rFonts w:ascii="Arial" w:hAnsi="Arial" w:cs="Arial"/>
          <w:sz w:val="24"/>
          <w:szCs w:val="24"/>
        </w:rPr>
        <w:lastRenderedPageBreak/>
        <w:t xml:space="preserve">или ежеквартальных отчетов о выполнении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94235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 в процентах от годового объема оказания </w:t>
      </w:r>
      <w:r w:rsidR="00C401F9" w:rsidRPr="005626CF">
        <w:rPr>
          <w:rFonts w:ascii="Arial" w:hAnsi="Arial" w:cs="Arial"/>
          <w:sz w:val="24"/>
          <w:szCs w:val="24"/>
        </w:rPr>
        <w:t>муниципальных</w:t>
      </w:r>
      <w:r w:rsidR="00123E8A" w:rsidRPr="005626CF">
        <w:rPr>
          <w:rFonts w:ascii="Arial" w:hAnsi="Arial" w:cs="Arial"/>
          <w:sz w:val="24"/>
          <w:szCs w:val="24"/>
        </w:rPr>
        <w:t xml:space="preserve"> услуг (выполнения работ) или в абсолютных величинах как для </w:t>
      </w:r>
      <w:r w:rsidR="00C401F9" w:rsidRPr="005626CF">
        <w:rPr>
          <w:rFonts w:ascii="Arial" w:hAnsi="Arial" w:cs="Arial"/>
          <w:sz w:val="24"/>
          <w:szCs w:val="24"/>
        </w:rPr>
        <w:t>муниципального</w:t>
      </w:r>
      <w:r w:rsidR="00123E8A" w:rsidRPr="005626CF">
        <w:rPr>
          <w:rFonts w:ascii="Arial" w:hAnsi="Arial" w:cs="Arial"/>
          <w:sz w:val="24"/>
          <w:szCs w:val="24"/>
        </w:rPr>
        <w:t xml:space="preserve"> задания в целом, так и относительно его части (в том числе с учетом неравномерного оказания </w:t>
      </w:r>
      <w:r w:rsidR="00C401F9" w:rsidRPr="005626CF">
        <w:rPr>
          <w:rFonts w:ascii="Arial" w:hAnsi="Arial" w:cs="Arial"/>
          <w:sz w:val="24"/>
          <w:szCs w:val="24"/>
        </w:rPr>
        <w:t>муниципальных</w:t>
      </w:r>
      <w:r w:rsidR="00123E8A" w:rsidRPr="005626CF">
        <w:rPr>
          <w:rFonts w:ascii="Arial" w:hAnsi="Arial" w:cs="Arial"/>
          <w:sz w:val="24"/>
          <w:szCs w:val="24"/>
        </w:rPr>
        <w:t xml:space="preserve"> услуг (выполнения работ) в</w:t>
      </w:r>
      <w:proofErr w:type="gramEnd"/>
      <w:r w:rsidR="00123E8A" w:rsidRPr="005626CF">
        <w:rPr>
          <w:rFonts w:ascii="Arial" w:hAnsi="Arial" w:cs="Arial"/>
          <w:sz w:val="24"/>
          <w:szCs w:val="24"/>
        </w:rPr>
        <w:t xml:space="preserve"> течение календарного года).</w:t>
      </w:r>
    </w:p>
    <w:p w:rsidR="0015450E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5C51C9" w:rsidRPr="005626CF" w:rsidRDefault="005C51C9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737C" w:rsidRPr="005626CF" w:rsidRDefault="0015450E" w:rsidP="00D8737C">
      <w:pPr>
        <w:tabs>
          <w:tab w:val="left" w:pos="10800"/>
          <w:tab w:val="left" w:pos="131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Pr="005626CF">
        <w:rPr>
          <w:rFonts w:ascii="Arial" w:hAnsi="Arial" w:cs="Arial"/>
          <w:sz w:val="24"/>
          <w:szCs w:val="24"/>
        </w:rPr>
        <w:tab/>
      </w:r>
      <w:r w:rsidR="00D8737C" w:rsidRPr="005626CF">
        <w:rPr>
          <w:rFonts w:ascii="Arial" w:hAnsi="Arial" w:cs="Arial"/>
          <w:sz w:val="24"/>
          <w:szCs w:val="24"/>
        </w:rPr>
        <w:t xml:space="preserve">Приложение </w:t>
      </w:r>
      <w:r w:rsidR="00A36B43" w:rsidRPr="005626CF">
        <w:rPr>
          <w:rFonts w:ascii="Arial" w:hAnsi="Arial" w:cs="Arial"/>
          <w:sz w:val="24"/>
          <w:szCs w:val="24"/>
        </w:rPr>
        <w:t>2</w:t>
      </w:r>
    </w:p>
    <w:p w:rsidR="00D8737C" w:rsidRPr="005626CF" w:rsidRDefault="00D8737C" w:rsidP="00D8737C">
      <w:pPr>
        <w:autoSpaceDE w:val="0"/>
        <w:autoSpaceDN w:val="0"/>
        <w:adjustRightInd w:val="0"/>
        <w:spacing w:after="0" w:line="240" w:lineRule="auto"/>
        <w:ind w:left="11198"/>
        <w:jc w:val="both"/>
        <w:rPr>
          <w:rFonts w:ascii="Arial" w:hAnsi="Arial" w:cs="Arial"/>
          <w:spacing w:val="-2"/>
          <w:sz w:val="24"/>
          <w:szCs w:val="24"/>
        </w:rPr>
      </w:pPr>
      <w:r w:rsidRPr="005626CF">
        <w:rPr>
          <w:rFonts w:ascii="Arial" w:hAnsi="Arial" w:cs="Arial"/>
          <w:spacing w:val="-2"/>
          <w:sz w:val="24"/>
          <w:szCs w:val="24"/>
        </w:rPr>
        <w:t>к Порядк</w:t>
      </w:r>
      <w:r w:rsidR="0032021E" w:rsidRPr="005626CF">
        <w:rPr>
          <w:rFonts w:ascii="Arial" w:hAnsi="Arial" w:cs="Arial"/>
          <w:spacing w:val="-2"/>
          <w:sz w:val="24"/>
          <w:szCs w:val="24"/>
        </w:rPr>
        <w:t>у</w:t>
      </w:r>
      <w:r w:rsidRPr="005626CF">
        <w:rPr>
          <w:rFonts w:ascii="Arial" w:hAnsi="Arial" w:cs="Arial"/>
          <w:spacing w:val="-2"/>
          <w:sz w:val="24"/>
          <w:szCs w:val="24"/>
        </w:rPr>
        <w:t xml:space="preserve"> формирования</w:t>
      </w:r>
      <w:r w:rsidR="0032021E" w:rsidRPr="005626CF">
        <w:rPr>
          <w:rFonts w:ascii="Arial" w:hAnsi="Arial" w:cs="Arial"/>
          <w:spacing w:val="-2"/>
          <w:sz w:val="24"/>
          <w:szCs w:val="24"/>
        </w:rPr>
        <w:t xml:space="preserve"> муниципального задания в отношении муниципальных учреждений Советского городского округа Ставропольского края</w:t>
      </w:r>
      <w:r w:rsidR="00FE09F9" w:rsidRPr="005626CF">
        <w:rPr>
          <w:rFonts w:ascii="Arial" w:hAnsi="Arial" w:cs="Arial"/>
          <w:spacing w:val="-2"/>
          <w:sz w:val="24"/>
          <w:szCs w:val="24"/>
        </w:rPr>
        <w:t xml:space="preserve"> </w:t>
      </w:r>
      <w:r w:rsidRPr="005626CF">
        <w:rPr>
          <w:rFonts w:ascii="Arial" w:hAnsi="Arial" w:cs="Arial"/>
          <w:spacing w:val="-2"/>
          <w:sz w:val="24"/>
          <w:szCs w:val="24"/>
        </w:rPr>
        <w:t xml:space="preserve">и финансового обеспечения выполнения </w:t>
      </w:r>
      <w:r w:rsidR="0032021E" w:rsidRPr="005626CF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5626CF">
        <w:rPr>
          <w:rFonts w:ascii="Arial" w:hAnsi="Arial" w:cs="Arial"/>
          <w:spacing w:val="-2"/>
          <w:sz w:val="24"/>
          <w:szCs w:val="24"/>
        </w:rPr>
        <w:t xml:space="preserve"> задания </w:t>
      </w:r>
    </w:p>
    <w:p w:rsidR="00D8737C" w:rsidRPr="005626CF" w:rsidRDefault="00D8737C" w:rsidP="00D8737C">
      <w:pPr>
        <w:spacing w:after="0" w:line="240" w:lineRule="auto"/>
        <w:ind w:left="11198"/>
        <w:jc w:val="righ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Форма</w:t>
      </w:r>
    </w:p>
    <w:p w:rsidR="00D8737C" w:rsidRPr="005626CF" w:rsidRDefault="00D8737C" w:rsidP="00D8737C">
      <w:pPr>
        <w:pStyle w:val="ConsPlusNonformat"/>
        <w:tabs>
          <w:tab w:val="left" w:pos="12240"/>
          <w:tab w:val="left" w:pos="12616"/>
        </w:tabs>
        <w:ind w:left="8494" w:firstLine="2705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УТВЕРЖДАЮ</w:t>
      </w:r>
    </w:p>
    <w:p w:rsidR="00D8737C" w:rsidRPr="005626CF" w:rsidRDefault="00D8737C" w:rsidP="00D8737C">
      <w:pPr>
        <w:pStyle w:val="ConsPlusNonformat"/>
        <w:ind w:left="8494" w:firstLine="2665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</w:t>
      </w:r>
    </w:p>
    <w:p w:rsidR="00D8737C" w:rsidRPr="005626CF" w:rsidRDefault="00D8737C" w:rsidP="00D8737C">
      <w:pPr>
        <w:pStyle w:val="ConsPlusNonformat"/>
        <w:tabs>
          <w:tab w:val="left" w:pos="6521"/>
        </w:tabs>
        <w:ind w:left="1115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(</w:t>
      </w:r>
      <w:r w:rsidRPr="005626CF">
        <w:rPr>
          <w:rFonts w:ascii="Arial" w:hAnsi="Arial" w:cs="Arial"/>
          <w:color w:val="002060"/>
          <w:spacing w:val="-6"/>
          <w:sz w:val="24"/>
          <w:szCs w:val="24"/>
        </w:rPr>
        <w:t>должность,</w:t>
      </w:r>
      <w:r w:rsidRPr="005626CF">
        <w:rPr>
          <w:rFonts w:ascii="Arial" w:hAnsi="Arial" w:cs="Arial"/>
          <w:spacing w:val="-6"/>
          <w:sz w:val="24"/>
          <w:szCs w:val="24"/>
        </w:rPr>
        <w:t xml:space="preserve"> подпись, Ф.И.О. руководителя (уполномоченного лица) государственного учреждения Ставропольского края)</w:t>
      </w:r>
    </w:p>
    <w:p w:rsidR="00D8737C" w:rsidRPr="005626CF" w:rsidRDefault="00D8737C" w:rsidP="00D8737C">
      <w:pPr>
        <w:pStyle w:val="ConsPlusNonformat"/>
        <w:ind w:left="11159"/>
        <w:jc w:val="righ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«____» ________________ 20 _____ г.</w:t>
      </w:r>
    </w:p>
    <w:p w:rsidR="00D8737C" w:rsidRPr="005626CF" w:rsidRDefault="00D8737C" w:rsidP="00D8737C">
      <w:pPr>
        <w:pStyle w:val="ConsPlusNonformat"/>
        <w:ind w:left="11159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26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39"/>
        <w:gridCol w:w="1996"/>
      </w:tblGrid>
      <w:tr w:rsidR="00D8737C" w:rsidRPr="005626CF" w:rsidTr="00B32F7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D8737C" w:rsidP="00B32F74">
            <w:pPr>
              <w:spacing w:after="0" w:line="240" w:lineRule="auto"/>
              <w:ind w:right="-53" w:firstLine="2912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РАСПРЕДЕЛЕНИЕ ПОКАЗАТЕЛЕЙ ОБЪЕМА</w:t>
            </w:r>
          </w:p>
        </w:tc>
      </w:tr>
      <w:tr w:rsidR="00D8737C" w:rsidRPr="005626CF" w:rsidTr="00B32F7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F85F0D" w:rsidP="00B32F74">
            <w:pPr>
              <w:spacing w:after="0" w:line="240" w:lineRule="auto"/>
              <w:ind w:right="-53" w:firstLine="1843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 УСЛУГ (РАБОТ), СОДЕРЖАЩИХСЯ</w:t>
            </w:r>
          </w:p>
        </w:tc>
      </w:tr>
      <w:tr w:rsidR="00D8737C" w:rsidRPr="005626CF" w:rsidTr="00B32F74">
        <w:trPr>
          <w:gridAfter w:val="1"/>
          <w:wAfter w:w="1996" w:type="dxa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37C" w:rsidRPr="005626CF" w:rsidRDefault="00D8737C" w:rsidP="00F85F0D">
            <w:pPr>
              <w:tabs>
                <w:tab w:val="left" w:pos="1560"/>
                <w:tab w:val="left" w:pos="11199"/>
              </w:tabs>
              <w:spacing w:after="0" w:line="240" w:lineRule="auto"/>
              <w:ind w:right="-107" w:firstLine="1694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85F0D" w:rsidRPr="005626CF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r w:rsidRPr="005626CF">
              <w:rPr>
                <w:rFonts w:ascii="Arial" w:hAnsi="Arial" w:cs="Arial"/>
                <w:sz w:val="24"/>
                <w:szCs w:val="24"/>
              </w:rPr>
              <w:t>ЗАДАНИИ №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7C" w:rsidRPr="005626CF" w:rsidRDefault="00D8737C" w:rsidP="00B32F74">
            <w:pPr>
              <w:tabs>
                <w:tab w:val="left" w:pos="1560"/>
                <w:tab w:val="left" w:pos="11199"/>
              </w:tabs>
              <w:spacing w:after="0" w:line="240" w:lineRule="auto"/>
              <w:ind w:right="450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D8737C">
      <w:pPr>
        <w:pStyle w:val="ConsPlusNonformat"/>
        <w:ind w:left="11159"/>
        <w:jc w:val="right"/>
        <w:rPr>
          <w:rFonts w:ascii="Arial" w:hAnsi="Arial" w:cs="Arial"/>
          <w:sz w:val="24"/>
          <w:szCs w:val="24"/>
        </w:rPr>
      </w:pPr>
    </w:p>
    <w:tbl>
      <w:tblPr>
        <w:tblpPr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96"/>
      </w:tblGrid>
      <w:tr w:rsidR="00D8737C" w:rsidRPr="005626CF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5626CF" w:rsidRDefault="00D8737C" w:rsidP="00B32F7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8737C" w:rsidRPr="005626CF" w:rsidRDefault="00D8737C" w:rsidP="00B32F7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D8737C" w:rsidRPr="005626CF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5626CF" w:rsidRDefault="00D8737C" w:rsidP="00B32F74">
            <w:pPr>
              <w:spacing w:line="240" w:lineRule="exact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626CF">
              <w:rPr>
                <w:rFonts w:ascii="Arial" w:hAnsi="Arial" w:cs="Arial"/>
                <w:spacing w:val="-4"/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vAlign w:val="center"/>
          </w:tcPr>
          <w:p w:rsidR="00D8737C" w:rsidRPr="005626CF" w:rsidRDefault="00D8737C" w:rsidP="00B32F7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0506001</w:t>
            </w:r>
          </w:p>
        </w:tc>
      </w:tr>
      <w:tr w:rsidR="00D8737C" w:rsidRPr="005626CF" w:rsidTr="00B32F74">
        <w:trPr>
          <w:trHeight w:val="295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5626CF" w:rsidRDefault="00D8737C" w:rsidP="00B32F74">
            <w:pPr>
              <w:spacing w:line="240" w:lineRule="exact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626CF">
              <w:rPr>
                <w:rFonts w:ascii="Arial" w:hAnsi="Arial" w:cs="Arial"/>
                <w:spacing w:val="-4"/>
                <w:sz w:val="24"/>
                <w:szCs w:val="24"/>
              </w:rPr>
              <w:t>Дата начала действия</w:t>
            </w:r>
          </w:p>
        </w:tc>
        <w:tc>
          <w:tcPr>
            <w:tcW w:w="1196" w:type="dxa"/>
            <w:vAlign w:val="center"/>
          </w:tcPr>
          <w:p w:rsidR="00D8737C" w:rsidRPr="005626CF" w:rsidRDefault="00D8737C" w:rsidP="00B32F7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trHeight w:val="308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5626CF" w:rsidRDefault="00D8737C" w:rsidP="00B32F74">
            <w:pPr>
              <w:spacing w:line="240" w:lineRule="exact"/>
              <w:jc w:val="right"/>
              <w:rPr>
                <w:rFonts w:ascii="Arial" w:hAnsi="Arial" w:cs="Arial"/>
                <w:spacing w:val="-4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pacing w:val="-4"/>
                <w:sz w:val="24"/>
                <w:szCs w:val="24"/>
              </w:rPr>
              <w:t>Дата окончания действия</w:t>
            </w:r>
            <w:r w:rsidRPr="005626CF">
              <w:rPr>
                <w:rFonts w:ascii="Arial" w:hAnsi="Arial" w:cs="Arial"/>
                <w:spacing w:val="-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6" w:type="dxa"/>
            <w:vAlign w:val="center"/>
          </w:tcPr>
          <w:p w:rsidR="00D8737C" w:rsidRPr="005626CF" w:rsidRDefault="00D8737C" w:rsidP="00B32F7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trHeight w:val="313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D8737C" w:rsidRPr="005626CF" w:rsidRDefault="00D8737C" w:rsidP="00B32F74">
            <w:pPr>
              <w:spacing w:line="240" w:lineRule="exact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626CF">
              <w:rPr>
                <w:rFonts w:ascii="Arial" w:hAnsi="Arial" w:cs="Arial"/>
                <w:spacing w:val="-4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96" w:type="dxa"/>
            <w:vAlign w:val="center"/>
          </w:tcPr>
          <w:p w:rsidR="00D8737C" w:rsidRPr="005626CF" w:rsidRDefault="00D8737C" w:rsidP="00B32F7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D8737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на 20 ___ год и плановый период 20 ___ и 20 __ годов</w:t>
      </w:r>
      <w:r w:rsidR="00FE09F9" w:rsidRPr="005626CF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D8737C" w:rsidRPr="005626CF" w:rsidRDefault="00D8737C" w:rsidP="00D8737C">
      <w:pPr>
        <w:tabs>
          <w:tab w:val="left" w:pos="10915"/>
          <w:tab w:val="left" w:pos="11624"/>
        </w:tabs>
        <w:spacing w:before="120" w:line="220" w:lineRule="exact"/>
        <w:ind w:right="3515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Номер </w:t>
      </w:r>
      <w:r w:rsidR="00F85F0D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</w:t>
      </w:r>
      <w:proofErr w:type="gramStart"/>
      <w:r w:rsidRPr="005626CF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5626CF">
        <w:rPr>
          <w:rFonts w:ascii="Arial" w:hAnsi="Arial" w:cs="Arial"/>
          <w:sz w:val="24"/>
          <w:szCs w:val="24"/>
        </w:rPr>
        <w:t>:</w:t>
      </w:r>
      <w:r w:rsidR="00FE09F9"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.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D8737C" w:rsidRPr="005626CF" w:rsidRDefault="00D8737C" w:rsidP="00D8737C">
      <w:pPr>
        <w:tabs>
          <w:tab w:val="left" w:pos="10915"/>
          <w:tab w:val="left" w:pos="11624"/>
        </w:tabs>
        <w:spacing w:line="220" w:lineRule="exact"/>
        <w:ind w:right="5923" w:firstLine="720"/>
        <w:rPr>
          <w:rFonts w:ascii="Arial" w:hAnsi="Arial" w:cs="Arial"/>
          <w:sz w:val="24"/>
          <w:szCs w:val="24"/>
        </w:rPr>
      </w:pPr>
    </w:p>
    <w:p w:rsidR="00D8737C" w:rsidRPr="005626CF" w:rsidRDefault="00D8737C" w:rsidP="00F85F0D">
      <w:pPr>
        <w:tabs>
          <w:tab w:val="left" w:pos="10915"/>
          <w:tab w:val="left" w:pos="11624"/>
        </w:tabs>
        <w:spacing w:line="220" w:lineRule="exact"/>
        <w:ind w:right="5923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Наименование </w:t>
      </w:r>
      <w:r w:rsidR="00F85F0D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учреждения </w:t>
      </w:r>
      <w:r w:rsidR="00F85F0D" w:rsidRPr="005626CF">
        <w:rPr>
          <w:rFonts w:ascii="Arial" w:hAnsi="Arial" w:cs="Arial"/>
          <w:sz w:val="24"/>
          <w:szCs w:val="24"/>
        </w:rPr>
        <w:t xml:space="preserve">Советского городского округа </w:t>
      </w:r>
      <w:r w:rsidRPr="005626CF">
        <w:rPr>
          <w:rFonts w:ascii="Arial" w:hAnsi="Arial" w:cs="Arial"/>
          <w:sz w:val="24"/>
          <w:szCs w:val="24"/>
        </w:rPr>
        <w:t>Ставропольского края</w:t>
      </w:r>
      <w:r w:rsidRPr="005626CF">
        <w:rPr>
          <w:rFonts w:ascii="Arial" w:hAnsi="Arial" w:cs="Arial"/>
          <w:color w:val="002060"/>
          <w:sz w:val="24"/>
          <w:szCs w:val="24"/>
        </w:rPr>
        <w:t>:</w:t>
      </w:r>
    </w:p>
    <w:p w:rsidR="00D8737C" w:rsidRPr="005626CF" w:rsidRDefault="00D8737C" w:rsidP="00D8737C">
      <w:pPr>
        <w:pStyle w:val="ConsPlusNonformat"/>
        <w:spacing w:line="235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D8737C" w:rsidRPr="005626CF" w:rsidRDefault="00D8737C" w:rsidP="00D8737C">
      <w:pPr>
        <w:spacing w:line="220" w:lineRule="exact"/>
        <w:ind w:right="4647"/>
        <w:jc w:val="both"/>
        <w:rPr>
          <w:rFonts w:ascii="Arial" w:hAnsi="Arial" w:cs="Arial"/>
          <w:sz w:val="24"/>
          <w:szCs w:val="24"/>
          <w:u w:val="single"/>
        </w:rPr>
      </w:pPr>
    </w:p>
    <w:p w:rsidR="00D8737C" w:rsidRPr="005626CF" w:rsidRDefault="00D8737C" w:rsidP="00D8737C">
      <w:pPr>
        <w:spacing w:line="220" w:lineRule="exact"/>
        <w:ind w:right="4647"/>
        <w:jc w:val="both"/>
        <w:rPr>
          <w:rFonts w:ascii="Arial" w:hAnsi="Arial" w:cs="Arial"/>
          <w:sz w:val="24"/>
          <w:szCs w:val="24"/>
          <w:u w:val="single"/>
        </w:rPr>
        <w:sectPr w:rsidR="00D8737C" w:rsidRPr="005626CF" w:rsidSect="00FE09F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8737C" w:rsidRPr="005626CF" w:rsidRDefault="00D8737C" w:rsidP="00D8737C">
      <w:pPr>
        <w:pStyle w:val="ConsPlusNonformat"/>
        <w:spacing w:line="23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lastRenderedPageBreak/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</w:t>
      </w:r>
      <w:r w:rsidRPr="005626CF">
        <w:rPr>
          <w:rFonts w:ascii="Arial" w:hAnsi="Arial" w:cs="Arial"/>
          <w:sz w:val="24"/>
          <w:szCs w:val="24"/>
        </w:rPr>
        <w:t xml:space="preserve">. Сведения об оказываемых </w:t>
      </w:r>
      <w:r w:rsidR="009F159B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услугах</w:t>
      </w:r>
      <w:proofErr w:type="gramStart"/>
      <w:r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</w:p>
    <w:p w:rsidR="00D8737C" w:rsidRPr="005626CF" w:rsidRDefault="00D8737C" w:rsidP="00D8737C">
      <w:pPr>
        <w:pStyle w:val="ConsPlusNonformat"/>
        <w:spacing w:line="230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D8737C" w:rsidRPr="005626CF" w:rsidRDefault="00D8737C" w:rsidP="00D8737C">
      <w:pPr>
        <w:pStyle w:val="ConsPlusNonformat"/>
        <w:spacing w:line="23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57" w:rightFromText="57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</w:tblGrid>
      <w:tr w:rsidR="00D8737C" w:rsidRPr="005626CF" w:rsidTr="00B32F7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5C51C9" w:rsidP="00B32F74">
            <w:pPr>
              <w:pStyle w:val="ConsPlusNonformat"/>
              <w:spacing w:line="23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1" type="#_x0000_t202" style="position:absolute;left:0;text-align:left;margin-left:154.55pt;margin-top:-.25pt;width:45pt;height:125.25pt;z-index:251656704">
                  <v:textbox>
                    <w:txbxContent>
                      <w:p w:rsidR="00FE09F9" w:rsidRDefault="00FE09F9" w:rsidP="00D8737C"/>
                    </w:txbxContent>
                  </v:textbox>
                </v:shape>
              </w:pict>
            </w:r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Код государственной услуги в соответствии с </w:t>
            </w:r>
            <w:proofErr w:type="gramStart"/>
            <w:r w:rsidR="00D8737C" w:rsidRPr="005626CF">
              <w:rPr>
                <w:rFonts w:ascii="Arial" w:hAnsi="Arial" w:cs="Arial"/>
                <w:sz w:val="24"/>
                <w:szCs w:val="24"/>
              </w:rPr>
              <w:t>общероссийским</w:t>
            </w:r>
            <w:proofErr w:type="gramEnd"/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Nonformat"/>
              <w:spacing w:line="23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базовым перечнем или региональным перечнем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Nonformat"/>
              <w:spacing w:line="23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(муниципальных) услуг и работ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D8737C" w:rsidP="00B32F74">
            <w:pPr>
              <w:pStyle w:val="ConsPlusNonformat"/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F85F0D">
      <w:pPr>
        <w:pStyle w:val="ConsPlusNonformat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1.Наименование</w:t>
      </w:r>
      <w:r w:rsidR="009F159B" w:rsidRPr="005626CF">
        <w:rPr>
          <w:rFonts w:ascii="Arial" w:hAnsi="Arial" w:cs="Arial"/>
          <w:sz w:val="24"/>
          <w:szCs w:val="24"/>
        </w:rPr>
        <w:t xml:space="preserve"> муниципальной </w:t>
      </w:r>
      <w:r w:rsidRPr="005626CF">
        <w:rPr>
          <w:rFonts w:ascii="Arial" w:hAnsi="Arial" w:cs="Arial"/>
          <w:sz w:val="24"/>
          <w:szCs w:val="24"/>
        </w:rPr>
        <w:t>услуги:</w:t>
      </w:r>
      <w:r w:rsidR="009F159B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________________________________________</w:t>
      </w:r>
      <w:r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D8737C" w:rsidRPr="005626CF" w:rsidRDefault="00D8737C" w:rsidP="00D8737C">
      <w:pPr>
        <w:pStyle w:val="ConsPlusNonformat"/>
        <w:spacing w:line="23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F85F0D" w:rsidRPr="005626CF">
        <w:rPr>
          <w:rFonts w:ascii="Arial" w:hAnsi="Arial" w:cs="Arial"/>
          <w:sz w:val="24"/>
          <w:szCs w:val="24"/>
        </w:rPr>
        <w:t>_____</w:t>
      </w:r>
      <w:r w:rsidRPr="005626CF">
        <w:rPr>
          <w:rFonts w:ascii="Arial" w:hAnsi="Arial" w:cs="Arial"/>
          <w:sz w:val="24"/>
          <w:szCs w:val="24"/>
        </w:rPr>
        <w:t>_____.</w:t>
      </w:r>
    </w:p>
    <w:p w:rsidR="00D8737C" w:rsidRPr="005626CF" w:rsidRDefault="00D8737C" w:rsidP="00F85F0D">
      <w:pPr>
        <w:pStyle w:val="ConsPlusNonformat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2.Категории потребителей </w:t>
      </w:r>
      <w:r w:rsidR="009F159B" w:rsidRPr="005626CF">
        <w:rPr>
          <w:rFonts w:ascii="Arial" w:hAnsi="Arial" w:cs="Arial"/>
          <w:sz w:val="24"/>
          <w:szCs w:val="24"/>
        </w:rPr>
        <w:t>муниципальной</w:t>
      </w:r>
      <w:r w:rsidRPr="005626CF">
        <w:rPr>
          <w:rFonts w:ascii="Arial" w:hAnsi="Arial" w:cs="Arial"/>
          <w:sz w:val="24"/>
          <w:szCs w:val="24"/>
        </w:rPr>
        <w:t xml:space="preserve"> услуги:</w:t>
      </w:r>
      <w:r w:rsidR="009F159B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_______________________________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D8737C" w:rsidRPr="005626CF" w:rsidRDefault="00D8737C" w:rsidP="00D8737C">
      <w:pPr>
        <w:pStyle w:val="ConsPlusNonformat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  <w:r w:rsidR="00FE09F9" w:rsidRPr="005626CF">
        <w:rPr>
          <w:rFonts w:ascii="Arial" w:hAnsi="Arial" w:cs="Arial"/>
          <w:color w:val="FFFFFF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</w:rPr>
        <w:t>(</w:t>
      </w:r>
    </w:p>
    <w:p w:rsidR="00D8737C" w:rsidRPr="005626CF" w:rsidRDefault="00D8737C" w:rsidP="00D8737C">
      <w:pPr>
        <w:pStyle w:val="ConsPlusNonformat"/>
        <w:spacing w:line="230" w:lineRule="auto"/>
        <w:ind w:firstLine="720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nformat"/>
        <w:spacing w:line="230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proofErr w:type="gramStart"/>
      <w:r w:rsidR="009F159B" w:rsidRPr="005626CF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услуги</w:t>
      </w:r>
      <w:r w:rsidRPr="005626CF">
        <w:rPr>
          <w:rFonts w:ascii="Arial" w:hAnsi="Arial" w:cs="Arial"/>
          <w:sz w:val="24"/>
          <w:szCs w:val="24"/>
          <w:vertAlign w:val="superscript"/>
        </w:rPr>
        <w:t>5</w:t>
      </w:r>
      <w:r w:rsidRPr="005626CF">
        <w:rPr>
          <w:rFonts w:ascii="Arial" w:hAnsi="Arial" w:cs="Arial"/>
          <w:sz w:val="24"/>
          <w:szCs w:val="24"/>
        </w:rPr>
        <w:t>:</w:t>
      </w:r>
    </w:p>
    <w:p w:rsidR="00D8737C" w:rsidRPr="005626CF" w:rsidRDefault="00D8737C" w:rsidP="00D8737C">
      <w:pPr>
        <w:autoSpaceDE w:val="0"/>
        <w:autoSpaceDN w:val="0"/>
        <w:adjustRightInd w:val="0"/>
        <w:spacing w:line="23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41"/>
        <w:gridCol w:w="860"/>
        <w:gridCol w:w="851"/>
        <w:gridCol w:w="708"/>
        <w:gridCol w:w="851"/>
        <w:gridCol w:w="709"/>
        <w:gridCol w:w="708"/>
        <w:gridCol w:w="910"/>
        <w:gridCol w:w="886"/>
        <w:gridCol w:w="979"/>
        <w:gridCol w:w="1054"/>
        <w:gridCol w:w="976"/>
        <w:gridCol w:w="1013"/>
        <w:gridCol w:w="1033"/>
        <w:gridCol w:w="1064"/>
        <w:gridCol w:w="779"/>
        <w:gridCol w:w="807"/>
      </w:tblGrid>
      <w:tr w:rsidR="00D8737C" w:rsidRPr="005626CF" w:rsidTr="00B32F74">
        <w:trPr>
          <w:cantSplit/>
          <w:trHeight w:val="1806"/>
          <w:jc w:val="center"/>
        </w:trPr>
        <w:tc>
          <w:tcPr>
            <w:tcW w:w="80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обо-</w:t>
            </w:r>
            <w:proofErr w:type="spellStart"/>
            <w:r w:rsidRPr="005626CF">
              <w:rPr>
                <w:rFonts w:ascii="Arial" w:hAnsi="Arial" w:cs="Arial"/>
                <w:sz w:val="24"/>
                <w:szCs w:val="24"/>
              </w:rPr>
              <w:t>соб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>-ленного подразделения</w:t>
            </w:r>
          </w:p>
        </w:tc>
        <w:tc>
          <w:tcPr>
            <w:tcW w:w="64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6CF">
              <w:rPr>
                <w:rFonts w:ascii="Arial" w:hAnsi="Arial" w:cs="Arial"/>
                <w:spacing w:val="-4"/>
                <w:sz w:val="24"/>
                <w:szCs w:val="24"/>
              </w:rPr>
              <w:t>Уни-</w:t>
            </w:r>
            <w:r w:rsidRPr="005626CF">
              <w:rPr>
                <w:rFonts w:ascii="Arial" w:hAnsi="Arial" w:cs="Arial"/>
                <w:spacing w:val="-10"/>
                <w:sz w:val="24"/>
                <w:szCs w:val="24"/>
              </w:rPr>
              <w:t>каль-</w:t>
            </w:r>
            <w:r w:rsidRPr="005626C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</w:t>
            </w:r>
            <w:r w:rsidRPr="005626CF">
              <w:rPr>
                <w:rFonts w:ascii="Arial" w:hAnsi="Arial" w:cs="Arial"/>
                <w:spacing w:val="-8"/>
                <w:sz w:val="24"/>
                <w:szCs w:val="24"/>
              </w:rPr>
              <w:t>стро</w:t>
            </w:r>
            <w:proofErr w:type="spellEnd"/>
            <w:r w:rsidRPr="005626CF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  <w:r w:rsidRPr="005626CF">
              <w:rPr>
                <w:rFonts w:ascii="Arial" w:hAnsi="Arial" w:cs="Arial"/>
                <w:sz w:val="24"/>
                <w:szCs w:val="24"/>
              </w:rPr>
              <w:t>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2419" w:type="dxa"/>
            <w:gridSpan w:val="3"/>
            <w:vAlign w:val="center"/>
          </w:tcPr>
          <w:p w:rsidR="00D8737C" w:rsidRPr="005626CF" w:rsidRDefault="00D8737C" w:rsidP="009F159B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содержание </w:t>
            </w:r>
            <w:r w:rsidR="009F159B" w:rsidRPr="005626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626CF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560" w:type="dxa"/>
            <w:gridSpan w:val="2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9F159B" w:rsidRPr="005626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504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Показатель объема </w:t>
            </w:r>
          </w:p>
          <w:p w:rsidR="00D8737C" w:rsidRPr="005626CF" w:rsidRDefault="009F159B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009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ind w:left="-162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</w:p>
          <w:p w:rsidR="00D8737C" w:rsidRPr="005626CF" w:rsidRDefault="009F159B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6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737C" w:rsidRPr="005626CF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110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86" w:type="dxa"/>
            <w:gridSpan w:val="2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9F159B" w:rsidRPr="005626CF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D8737C" w:rsidRPr="005626CF" w:rsidTr="00B32F74">
        <w:trPr>
          <w:cantSplit/>
          <w:trHeight w:val="330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наименован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наи-ме-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нование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наименован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наименов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наименов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ание показателя</w:t>
            </w:r>
          </w:p>
        </w:tc>
        <w:tc>
          <w:tcPr>
            <w:tcW w:w="1796" w:type="dxa"/>
            <w:gridSpan w:val="2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измерения </w:t>
            </w:r>
          </w:p>
        </w:tc>
        <w:tc>
          <w:tcPr>
            <w:tcW w:w="97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05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(1-й год 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76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(2-й год планового периода)</w:t>
            </w:r>
          </w:p>
        </w:tc>
        <w:tc>
          <w:tcPr>
            <w:tcW w:w="1013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033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06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(2-й год 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77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в проц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ентах</w:t>
            </w:r>
          </w:p>
        </w:tc>
        <w:tc>
          <w:tcPr>
            <w:tcW w:w="807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в абсол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ютных величинах</w:t>
            </w:r>
          </w:p>
        </w:tc>
      </w:tr>
      <w:tr w:rsidR="00D8737C" w:rsidRPr="005626CF" w:rsidTr="00B32F74">
        <w:trPr>
          <w:cantSplit/>
          <w:trHeight w:val="375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979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cantSplit/>
          <w:trHeight w:val="240"/>
          <w:jc w:val="center"/>
        </w:trPr>
        <w:tc>
          <w:tcPr>
            <w:tcW w:w="80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8737C" w:rsidRPr="005626CF" w:rsidTr="00B32F74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cantSplit/>
          <w:trHeight w:val="147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D8737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II</w:t>
      </w:r>
      <w:r w:rsidRPr="005626CF">
        <w:rPr>
          <w:rFonts w:ascii="Arial" w:hAnsi="Arial" w:cs="Arial"/>
          <w:sz w:val="24"/>
          <w:szCs w:val="24"/>
        </w:rPr>
        <w:t>. Сведения о выполняемых работах</w:t>
      </w:r>
      <w:proofErr w:type="gramStart"/>
      <w:r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</w:p>
    <w:p w:rsidR="00D8737C" w:rsidRPr="005626CF" w:rsidRDefault="00D8737C" w:rsidP="00D8737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D8737C" w:rsidRPr="005626CF" w:rsidRDefault="00D8737C" w:rsidP="00D8737C">
      <w:pPr>
        <w:pStyle w:val="ConsPlusNonformat"/>
        <w:spacing w:line="235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57" w:rightFromText="57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</w:tblGrid>
      <w:tr w:rsidR="00D8737C" w:rsidRPr="005626CF" w:rsidTr="00B32F74">
        <w:trPr>
          <w:trHeight w:val="10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5C51C9" w:rsidP="00B32F7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2" type="#_x0000_t202" style="position:absolute;left:0;text-align:left;margin-left:154.55pt;margin-top:-.25pt;width:45pt;height:125.25pt;z-index:251657728">
                  <v:textbox>
                    <w:txbxContent>
                      <w:p w:rsidR="00FE09F9" w:rsidRDefault="00FE09F9" w:rsidP="00D8737C"/>
                    </w:txbxContent>
                  </v:textbox>
                </v:shape>
              </w:pict>
            </w:r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Код государственной услуги в соответствии с </w:t>
            </w:r>
            <w:proofErr w:type="gramStart"/>
            <w:r w:rsidR="00D8737C" w:rsidRPr="005626CF">
              <w:rPr>
                <w:rFonts w:ascii="Arial" w:hAnsi="Arial" w:cs="Arial"/>
                <w:sz w:val="24"/>
                <w:szCs w:val="24"/>
              </w:rPr>
              <w:t>общероссийским</w:t>
            </w:r>
            <w:proofErr w:type="gramEnd"/>
            <w:r w:rsidR="00D8737C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базовым перечнем или региональным перечнем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7C" w:rsidRPr="005626CF" w:rsidRDefault="00D8737C" w:rsidP="00B32F7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(муниципальных) услуг и работ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8737C" w:rsidRPr="005626CF" w:rsidRDefault="00D8737C" w:rsidP="00B32F74">
            <w:pPr>
              <w:pStyle w:val="ConsPlusNonformat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9F159B">
      <w:pPr>
        <w:pStyle w:val="ConsPlusNonformat"/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1. Наименование работы:______________________________________________________</w:t>
      </w:r>
      <w:r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D8737C" w:rsidRPr="005626CF" w:rsidRDefault="00D8737C" w:rsidP="00D8737C">
      <w:pPr>
        <w:pStyle w:val="ConsPlusNonformat"/>
        <w:spacing w:line="235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F159B" w:rsidRPr="005626CF">
        <w:rPr>
          <w:rFonts w:ascii="Arial" w:hAnsi="Arial" w:cs="Arial"/>
          <w:sz w:val="24"/>
          <w:szCs w:val="24"/>
        </w:rPr>
        <w:t>__________</w:t>
      </w:r>
      <w:r w:rsidRPr="005626CF">
        <w:rPr>
          <w:rFonts w:ascii="Arial" w:hAnsi="Arial" w:cs="Arial"/>
          <w:sz w:val="24"/>
          <w:szCs w:val="24"/>
        </w:rPr>
        <w:t>.</w:t>
      </w:r>
    </w:p>
    <w:p w:rsidR="00D8737C" w:rsidRPr="005626CF" w:rsidRDefault="00D8737C" w:rsidP="009F159B">
      <w:pPr>
        <w:pStyle w:val="ConsPlusNonformat"/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2.Категории</w:t>
      </w:r>
      <w:r w:rsidR="009F159B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потребителей работы:</w:t>
      </w:r>
      <w:r w:rsidR="009F159B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____________________________________________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D8737C" w:rsidRPr="005626CF" w:rsidRDefault="00D8737C" w:rsidP="00D8737C">
      <w:pPr>
        <w:pStyle w:val="ConsPlusNonformat"/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  <w:r w:rsidR="009F159B" w:rsidRPr="005626CF">
        <w:rPr>
          <w:rFonts w:ascii="Arial" w:hAnsi="Arial" w:cs="Arial"/>
          <w:color w:val="000000"/>
          <w:sz w:val="24"/>
          <w:szCs w:val="24"/>
        </w:rPr>
        <w:t>_________________</w:t>
      </w:r>
      <w:r w:rsidRPr="005626CF">
        <w:rPr>
          <w:rFonts w:ascii="Arial" w:hAnsi="Arial" w:cs="Arial"/>
          <w:color w:val="000000"/>
          <w:sz w:val="24"/>
          <w:szCs w:val="24"/>
        </w:rPr>
        <w:t>.</w:t>
      </w:r>
      <w:r w:rsidR="00FE09F9" w:rsidRPr="005626CF">
        <w:rPr>
          <w:rFonts w:ascii="Arial" w:hAnsi="Arial" w:cs="Arial"/>
          <w:color w:val="FFFFFF"/>
          <w:sz w:val="24"/>
          <w:szCs w:val="24"/>
          <w:u w:val="single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</w:rPr>
        <w:t>(</w:t>
      </w:r>
    </w:p>
    <w:p w:rsidR="00D8737C" w:rsidRPr="005626CF" w:rsidRDefault="00D8737C" w:rsidP="00D8737C">
      <w:pPr>
        <w:pStyle w:val="ConsPlusNonformat"/>
        <w:spacing w:line="235" w:lineRule="auto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</w:p>
    <w:p w:rsidR="009F159B" w:rsidRPr="005626CF" w:rsidRDefault="009F159B" w:rsidP="00D8737C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nformat"/>
        <w:spacing w:line="235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Показатели, характеризующие объем работы</w:t>
      </w:r>
      <w:r w:rsidRPr="005626CF">
        <w:rPr>
          <w:rFonts w:ascii="Arial" w:hAnsi="Arial" w:cs="Arial"/>
          <w:sz w:val="24"/>
          <w:szCs w:val="24"/>
          <w:vertAlign w:val="superscript"/>
        </w:rPr>
        <w:t>5</w:t>
      </w:r>
      <w:r w:rsidRPr="005626CF">
        <w:rPr>
          <w:rFonts w:ascii="Arial" w:hAnsi="Arial" w:cs="Arial"/>
          <w:sz w:val="24"/>
          <w:szCs w:val="24"/>
        </w:rPr>
        <w:t>:</w:t>
      </w:r>
    </w:p>
    <w:p w:rsidR="00D8737C" w:rsidRPr="005626CF" w:rsidRDefault="00D8737C" w:rsidP="00D8737C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41"/>
        <w:gridCol w:w="860"/>
        <w:gridCol w:w="851"/>
        <w:gridCol w:w="708"/>
        <w:gridCol w:w="851"/>
        <w:gridCol w:w="709"/>
        <w:gridCol w:w="708"/>
        <w:gridCol w:w="910"/>
        <w:gridCol w:w="886"/>
        <w:gridCol w:w="979"/>
        <w:gridCol w:w="1054"/>
        <w:gridCol w:w="976"/>
        <w:gridCol w:w="1013"/>
        <w:gridCol w:w="1033"/>
        <w:gridCol w:w="1064"/>
        <w:gridCol w:w="779"/>
        <w:gridCol w:w="807"/>
      </w:tblGrid>
      <w:tr w:rsidR="00D8737C" w:rsidRPr="005626CF" w:rsidTr="00B32F74">
        <w:trPr>
          <w:cantSplit/>
          <w:trHeight w:val="1806"/>
          <w:jc w:val="center"/>
        </w:trPr>
        <w:tc>
          <w:tcPr>
            <w:tcW w:w="80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5626CF">
              <w:rPr>
                <w:rFonts w:ascii="Arial" w:hAnsi="Arial" w:cs="Arial"/>
                <w:spacing w:val="-6"/>
                <w:sz w:val="24"/>
                <w:szCs w:val="24"/>
              </w:rPr>
              <w:t>обо-</w:t>
            </w:r>
            <w:proofErr w:type="spellStart"/>
            <w:r w:rsidRPr="005626CF">
              <w:rPr>
                <w:rFonts w:ascii="Arial" w:hAnsi="Arial" w:cs="Arial"/>
                <w:spacing w:val="-6"/>
                <w:sz w:val="24"/>
                <w:szCs w:val="24"/>
              </w:rPr>
              <w:t>со</w:t>
            </w:r>
            <w:r w:rsidRPr="005626CF">
              <w:rPr>
                <w:rFonts w:ascii="Arial" w:hAnsi="Arial" w:cs="Arial"/>
                <w:sz w:val="24"/>
                <w:szCs w:val="24"/>
              </w:rPr>
              <w:t>б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>-ленного подраздел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64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6CF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Уни-каль-</w:t>
            </w:r>
            <w:r w:rsidRPr="005626C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рее</w:t>
            </w:r>
            <w:r w:rsidRPr="005626CF">
              <w:rPr>
                <w:rFonts w:ascii="Arial" w:hAnsi="Arial" w:cs="Arial"/>
                <w:spacing w:val="-8"/>
                <w:sz w:val="24"/>
                <w:szCs w:val="24"/>
              </w:rPr>
              <w:t>стро</w:t>
            </w:r>
            <w:proofErr w:type="spellEnd"/>
            <w:r w:rsidRPr="005626CF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  <w:r w:rsidRPr="005626CF">
              <w:rPr>
                <w:rFonts w:ascii="Arial" w:hAnsi="Arial" w:cs="Arial"/>
                <w:sz w:val="24"/>
                <w:szCs w:val="24"/>
              </w:rPr>
              <w:t>вой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419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504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Показатель объема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3009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ind w:left="-162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3110" w:type="dxa"/>
            <w:gridSpan w:val="3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86" w:type="dxa"/>
            <w:gridSpan w:val="2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D8737C" w:rsidRPr="005626CF" w:rsidTr="00B32F74">
        <w:trPr>
          <w:cantSplit/>
          <w:trHeight w:val="330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измерения </w:t>
            </w:r>
          </w:p>
        </w:tc>
        <w:tc>
          <w:tcPr>
            <w:tcW w:w="97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5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013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33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6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20 _ год</w:t>
            </w:r>
          </w:p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  <w:tc>
          <w:tcPr>
            <w:tcW w:w="807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в абсолютных величинах</w:t>
            </w:r>
          </w:p>
        </w:tc>
      </w:tr>
      <w:tr w:rsidR="00D8737C" w:rsidRPr="005626CF" w:rsidTr="00B32F74">
        <w:trPr>
          <w:cantSplit/>
          <w:trHeight w:val="375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979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cantSplit/>
          <w:trHeight w:val="240"/>
          <w:jc w:val="center"/>
        </w:trPr>
        <w:tc>
          <w:tcPr>
            <w:tcW w:w="80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8737C" w:rsidRPr="005626CF" w:rsidTr="00B32F74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37C" w:rsidRPr="005626CF" w:rsidTr="00B32F74">
        <w:trPr>
          <w:cantSplit/>
          <w:trHeight w:val="147"/>
          <w:jc w:val="center"/>
        </w:trPr>
        <w:tc>
          <w:tcPr>
            <w:tcW w:w="804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8737C" w:rsidRPr="005626CF" w:rsidRDefault="00D8737C" w:rsidP="00B32F74">
            <w:pPr>
              <w:pStyle w:val="ConsPlusCell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37C" w:rsidRPr="005626CF" w:rsidRDefault="00D8737C" w:rsidP="00D8737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Примечание: Настоящая Форма соответствует форме, предусмотренной приложением 1</w:t>
      </w:r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r w:rsidRPr="005626CF">
        <w:rPr>
          <w:rFonts w:ascii="Arial" w:hAnsi="Arial" w:cs="Arial"/>
          <w:sz w:val="24"/>
          <w:szCs w:val="24"/>
        </w:rP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5626CF">
          <w:rPr>
            <w:rFonts w:ascii="Arial" w:hAnsi="Arial" w:cs="Arial"/>
            <w:sz w:val="24"/>
            <w:szCs w:val="24"/>
          </w:rPr>
          <w:t>2015 г</w:t>
        </w:r>
      </w:smartTag>
      <w:r w:rsidRPr="005626CF">
        <w:rPr>
          <w:rFonts w:ascii="Arial" w:hAnsi="Arial" w:cs="Arial"/>
          <w:sz w:val="24"/>
          <w:szCs w:val="24"/>
        </w:rPr>
        <w:t>. № 640.</w:t>
      </w:r>
    </w:p>
    <w:p w:rsidR="00D8737C" w:rsidRPr="005626CF" w:rsidRDefault="00D8737C" w:rsidP="00D8737C">
      <w:pPr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</w:t>
      </w:r>
    </w:p>
    <w:p w:rsidR="00D8737C" w:rsidRPr="005626CF" w:rsidRDefault="00D8737C" w:rsidP="00D873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r w:rsidRPr="005626CF">
        <w:rPr>
          <w:rFonts w:ascii="Arial" w:hAnsi="Arial" w:cs="Arial"/>
          <w:sz w:val="24"/>
          <w:szCs w:val="24"/>
        </w:rPr>
        <w:t xml:space="preserve"> Номер распределения показателей объема </w:t>
      </w:r>
      <w:r w:rsidR="00826E54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(работ), содержащихся в </w:t>
      </w:r>
      <w:r w:rsidR="00826E54" w:rsidRPr="005626CF">
        <w:rPr>
          <w:rFonts w:ascii="Arial" w:hAnsi="Arial" w:cs="Arial"/>
          <w:sz w:val="24"/>
          <w:szCs w:val="24"/>
        </w:rPr>
        <w:t>муниципальном</w:t>
      </w:r>
      <w:r w:rsidRPr="005626CF">
        <w:rPr>
          <w:rFonts w:ascii="Arial" w:hAnsi="Arial" w:cs="Arial"/>
          <w:sz w:val="24"/>
          <w:szCs w:val="24"/>
        </w:rPr>
        <w:t xml:space="preserve"> задании на оказание </w:t>
      </w:r>
      <w:r w:rsidR="00826E54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 (далее – </w:t>
      </w:r>
      <w:r w:rsidR="00826E54" w:rsidRPr="005626CF">
        <w:rPr>
          <w:rFonts w:ascii="Arial" w:hAnsi="Arial" w:cs="Arial"/>
          <w:sz w:val="24"/>
          <w:szCs w:val="24"/>
        </w:rPr>
        <w:t>муниципальное</w:t>
      </w:r>
      <w:r w:rsidRPr="005626CF">
        <w:rPr>
          <w:rFonts w:ascii="Arial" w:hAnsi="Arial" w:cs="Arial"/>
          <w:sz w:val="24"/>
          <w:szCs w:val="24"/>
        </w:rPr>
        <w:t xml:space="preserve"> задание).</w:t>
      </w:r>
    </w:p>
    <w:p w:rsidR="00D8737C" w:rsidRPr="005626CF" w:rsidRDefault="00D8737C" w:rsidP="00D8737C">
      <w:pPr>
        <w:pStyle w:val="ConsPlusNormal"/>
        <w:spacing w:line="2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2</w:t>
      </w:r>
      <w:r w:rsidRPr="005626CF">
        <w:rPr>
          <w:rFonts w:ascii="Arial" w:hAnsi="Arial" w:cs="Arial"/>
          <w:sz w:val="24"/>
          <w:szCs w:val="24"/>
        </w:rPr>
        <w:t xml:space="preserve"> Номер </w:t>
      </w:r>
      <w:r w:rsidR="00826E54" w:rsidRPr="005626CF">
        <w:rPr>
          <w:rFonts w:ascii="Arial" w:hAnsi="Arial" w:cs="Arial"/>
          <w:sz w:val="24"/>
          <w:szCs w:val="24"/>
        </w:rPr>
        <w:t>муниципального</w:t>
      </w:r>
      <w:r w:rsidRPr="005626CF">
        <w:rPr>
          <w:rFonts w:ascii="Arial" w:hAnsi="Arial" w:cs="Arial"/>
          <w:sz w:val="24"/>
          <w:szCs w:val="24"/>
        </w:rPr>
        <w:t xml:space="preserve"> задания.</w:t>
      </w:r>
    </w:p>
    <w:p w:rsidR="00D8737C" w:rsidRPr="005626CF" w:rsidRDefault="00D8737C" w:rsidP="00D8737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случае досрочного прекращения выполнения распределения показателей объема </w:t>
      </w:r>
      <w:r w:rsidR="00826E54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(работ), содержащихся в </w:t>
      </w:r>
      <w:r w:rsidR="00826E54" w:rsidRPr="005626CF">
        <w:rPr>
          <w:rFonts w:ascii="Arial" w:hAnsi="Arial" w:cs="Arial"/>
          <w:sz w:val="24"/>
          <w:szCs w:val="24"/>
        </w:rPr>
        <w:t>муниципальном</w:t>
      </w:r>
      <w:r w:rsidRPr="005626CF">
        <w:rPr>
          <w:rFonts w:ascii="Arial" w:hAnsi="Arial" w:cs="Arial"/>
          <w:sz w:val="24"/>
          <w:szCs w:val="24"/>
        </w:rPr>
        <w:t xml:space="preserve"> задании, утвержденного обособленному подразделению.</w:t>
      </w:r>
    </w:p>
    <w:p w:rsidR="00D8737C" w:rsidRPr="005626CF" w:rsidRDefault="00D8737C" w:rsidP="00D873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4</w:t>
      </w:r>
      <w:r w:rsidRPr="005626CF">
        <w:rPr>
          <w:rFonts w:ascii="Arial" w:hAnsi="Arial" w:cs="Arial"/>
          <w:sz w:val="24"/>
          <w:szCs w:val="24"/>
        </w:rPr>
        <w:t xml:space="preserve"> Формируется при установлении распределения показателей объема </w:t>
      </w:r>
      <w:r w:rsidR="00826E54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(работ), содержащихся в </w:t>
      </w:r>
      <w:r w:rsidR="00826E54" w:rsidRPr="005626CF">
        <w:rPr>
          <w:rFonts w:ascii="Arial" w:hAnsi="Arial" w:cs="Arial"/>
          <w:sz w:val="24"/>
          <w:szCs w:val="24"/>
        </w:rPr>
        <w:t>муниципальном</w:t>
      </w:r>
      <w:r w:rsidRPr="005626CF">
        <w:rPr>
          <w:rFonts w:ascii="Arial" w:hAnsi="Arial" w:cs="Arial"/>
          <w:sz w:val="24"/>
          <w:szCs w:val="24"/>
        </w:rPr>
        <w:t xml:space="preserve"> задании, и содержит требования к оказанию </w:t>
      </w:r>
      <w:r w:rsidR="00826E54" w:rsidRPr="005626CF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826E54" w:rsidRPr="005626CF">
        <w:rPr>
          <w:rFonts w:ascii="Arial" w:hAnsi="Arial" w:cs="Arial"/>
          <w:sz w:val="24"/>
          <w:szCs w:val="24"/>
        </w:rPr>
        <w:t>й</w:t>
      </w:r>
      <w:r w:rsidRPr="005626CF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5626CF">
        <w:rPr>
          <w:rFonts w:ascii="Arial" w:hAnsi="Arial" w:cs="Arial"/>
          <w:sz w:val="24"/>
          <w:szCs w:val="24"/>
        </w:rPr>
        <w:t>ых</w:t>
      </w:r>
      <w:proofErr w:type="spellEnd"/>
      <w:r w:rsidRPr="005626CF">
        <w:rPr>
          <w:rFonts w:ascii="Arial" w:hAnsi="Arial" w:cs="Arial"/>
          <w:sz w:val="24"/>
          <w:szCs w:val="24"/>
        </w:rPr>
        <w:t xml:space="preserve">) услуги (услуг) и выполнению работы (работ) обособленным подразделением раздельно по каждой из </w:t>
      </w:r>
      <w:r w:rsidR="00826E54" w:rsidRPr="005626CF">
        <w:rPr>
          <w:rFonts w:ascii="Arial" w:hAnsi="Arial" w:cs="Arial"/>
          <w:sz w:val="24"/>
          <w:szCs w:val="24"/>
        </w:rPr>
        <w:t>муниципальных</w:t>
      </w:r>
      <w:r w:rsidRPr="005626CF">
        <w:rPr>
          <w:rFonts w:ascii="Arial" w:hAnsi="Arial" w:cs="Arial"/>
          <w:sz w:val="24"/>
          <w:szCs w:val="24"/>
        </w:rPr>
        <w:t xml:space="preserve"> услуг (работ) с указанием порядкового номера раздела.</w:t>
      </w:r>
    </w:p>
    <w:p w:rsidR="00D8737C" w:rsidRPr="005626CF" w:rsidRDefault="00D8737C" w:rsidP="00D8737C">
      <w:pPr>
        <w:spacing w:line="200" w:lineRule="exact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5626CF">
        <w:rPr>
          <w:rFonts w:ascii="Arial" w:hAnsi="Arial" w:cs="Arial"/>
          <w:color w:val="002060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</w:t>
      </w:r>
      <w:proofErr w:type="gramEnd"/>
      <w:r w:rsidRPr="005626CF">
        <w:rPr>
          <w:rFonts w:ascii="Arial" w:hAnsi="Arial" w:cs="Arial"/>
          <w:sz w:val="24"/>
          <w:szCs w:val="24"/>
        </w:rPr>
        <w:t>аполняется в соответствии</w:t>
      </w:r>
      <w:r w:rsidRPr="005626CF">
        <w:rPr>
          <w:rFonts w:ascii="Arial" w:hAnsi="Arial" w:cs="Arial"/>
          <w:color w:val="002060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</w:t>
      </w:r>
      <w:r w:rsidRPr="005626CF">
        <w:rPr>
          <w:rFonts w:ascii="Arial" w:hAnsi="Arial" w:cs="Arial"/>
          <w:color w:val="002060"/>
          <w:sz w:val="24"/>
          <w:szCs w:val="24"/>
        </w:rPr>
        <w:t xml:space="preserve"> </w:t>
      </w:r>
      <w:r w:rsidR="00826E54" w:rsidRPr="005626CF">
        <w:rPr>
          <w:rFonts w:ascii="Arial" w:hAnsi="Arial" w:cs="Arial"/>
          <w:sz w:val="24"/>
          <w:szCs w:val="24"/>
        </w:rPr>
        <w:t>муниципальным</w:t>
      </w:r>
      <w:r w:rsidRPr="005626CF">
        <w:rPr>
          <w:rFonts w:ascii="Arial" w:hAnsi="Arial" w:cs="Arial"/>
          <w:sz w:val="24"/>
          <w:szCs w:val="24"/>
        </w:rPr>
        <w:t xml:space="preserve"> заданием.</w:t>
      </w:r>
    </w:p>
    <w:p w:rsidR="00D8737C" w:rsidRPr="005626CF" w:rsidRDefault="00D8737C" w:rsidP="00D8737C">
      <w:pPr>
        <w:spacing w:line="20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D8737C" w:rsidRPr="005626CF" w:rsidRDefault="00D8737C" w:rsidP="00D8737C">
      <w:pPr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–––––––––––––––––––––––</w:t>
      </w:r>
    </w:p>
    <w:p w:rsidR="00D8737C" w:rsidRPr="005626CF" w:rsidRDefault="00D8737C" w:rsidP="00D8737C">
      <w:pPr>
        <w:spacing w:after="0"/>
        <w:rPr>
          <w:rFonts w:ascii="Arial" w:hAnsi="Arial" w:cs="Arial"/>
          <w:sz w:val="24"/>
          <w:szCs w:val="24"/>
        </w:rPr>
      </w:pPr>
    </w:p>
    <w:p w:rsidR="00D8737C" w:rsidRPr="005626CF" w:rsidRDefault="00D8737C" w:rsidP="00814A8D">
      <w:pPr>
        <w:rPr>
          <w:rFonts w:ascii="Arial" w:hAnsi="Arial" w:cs="Arial"/>
          <w:sz w:val="24"/>
          <w:szCs w:val="24"/>
        </w:rPr>
        <w:sectPr w:rsidR="00D8737C" w:rsidRPr="005626CF" w:rsidSect="00FE09F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14A8D" w:rsidRPr="005626CF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color w:val="FFFFFF"/>
          <w:sz w:val="24"/>
          <w:szCs w:val="24"/>
        </w:rPr>
        <w:lastRenderedPageBreak/>
        <w:t>«</w:t>
      </w:r>
      <w:r w:rsidR="00D8737C" w:rsidRPr="005626CF">
        <w:rPr>
          <w:rFonts w:ascii="Arial" w:hAnsi="Arial" w:cs="Arial"/>
          <w:sz w:val="24"/>
          <w:szCs w:val="24"/>
        </w:rPr>
        <w:t xml:space="preserve">Приложение </w:t>
      </w:r>
      <w:r w:rsidR="00A36B43" w:rsidRPr="005626CF">
        <w:rPr>
          <w:rFonts w:ascii="Arial" w:hAnsi="Arial" w:cs="Arial"/>
          <w:sz w:val="24"/>
          <w:szCs w:val="24"/>
        </w:rPr>
        <w:t>3</w:t>
      </w:r>
    </w:p>
    <w:p w:rsidR="00814A8D" w:rsidRPr="005626CF" w:rsidRDefault="00814A8D" w:rsidP="00814A8D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20" w:lineRule="exact"/>
        <w:ind w:left="11159"/>
        <w:jc w:val="both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к Порядку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</w:t>
      </w:r>
    </w:p>
    <w:p w:rsidR="00814A8D" w:rsidRPr="005626CF" w:rsidRDefault="00814A8D" w:rsidP="00814A8D">
      <w:pPr>
        <w:spacing w:line="220" w:lineRule="exact"/>
        <w:ind w:left="11159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Форма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ОТЧЕТ 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814A8D" w:rsidRPr="005626CF" w:rsidTr="00AE35F4">
        <w:trPr>
          <w:trHeight w:val="180"/>
        </w:trPr>
        <w:tc>
          <w:tcPr>
            <w:tcW w:w="1008" w:type="dxa"/>
          </w:tcPr>
          <w:p w:rsidR="00814A8D" w:rsidRPr="005626CF" w:rsidRDefault="00814A8D" w:rsidP="00AE35F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FE09F9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О ВЫПОЛНЕНИИ МУНИЦИПАЛЬНОГО ЗАДАНИЯ №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на 20 ____ год и плановый период 20 ____ и 20 ____ годов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от « ____ » _______________ 20 ____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196"/>
      </w:tblGrid>
      <w:tr w:rsidR="00814A8D" w:rsidRPr="005626CF" w:rsidTr="00AE35F4">
        <w:trPr>
          <w:trHeight w:val="353"/>
        </w:trPr>
        <w:tc>
          <w:tcPr>
            <w:tcW w:w="3082" w:type="dxa"/>
            <w:tcBorders>
              <w:top w:val="nil"/>
              <w:left w:val="nil"/>
              <w:bottom w:val="nil"/>
            </w:tcBorders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814A8D" w:rsidRPr="005626CF" w:rsidTr="00AE35F4">
        <w:trPr>
          <w:trHeight w:val="347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40" w:lineRule="exact"/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vAlign w:val="center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0506501</w:t>
            </w:r>
          </w:p>
        </w:tc>
      </w:tr>
      <w:tr w:rsidR="00814A8D" w:rsidRPr="005626CF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trHeight w:val="558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40" w:lineRule="exact"/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сводному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D" w:rsidRPr="005626CF" w:rsidRDefault="00814A8D" w:rsidP="00AE35F4">
            <w:pPr>
              <w:spacing w:line="240" w:lineRule="exact"/>
              <w:ind w:left="-142"/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реестру</w:t>
            </w: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33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trHeight w:val="180"/>
        </w:trPr>
        <w:tc>
          <w:tcPr>
            <w:tcW w:w="3082" w:type="dxa"/>
            <w:tcBorders>
              <w:top w:val="nil"/>
              <w:left w:val="nil"/>
              <w:bottom w:val="nil"/>
            </w:tcBorders>
            <w:vAlign w:val="center"/>
          </w:tcPr>
          <w:p w:rsidR="00814A8D" w:rsidRPr="005626CF" w:rsidRDefault="00814A8D" w:rsidP="00AE35F4">
            <w:pPr>
              <w:spacing w:line="233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4A8D" w:rsidRPr="005626CF" w:rsidRDefault="00814A8D" w:rsidP="00AE35F4">
            <w:pPr>
              <w:pStyle w:val="ConsPlusNonformat"/>
              <w:tabs>
                <w:tab w:val="left" w:pos="13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tabs>
          <w:tab w:val="left" w:pos="13320"/>
        </w:tabs>
        <w:spacing w:line="230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Наименование муниципального учреждения Советского городского округа Ставропольского края: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spacing w:line="230" w:lineRule="auto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814A8D" w:rsidP="00814A8D">
      <w:pPr>
        <w:pStyle w:val="ConsPlusNonformat"/>
        <w:spacing w:line="230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Виды деятельности муниципального учреждения Советского городского округа Ставропольского края: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spacing w:line="230" w:lineRule="auto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814A8D" w:rsidP="00814A8D">
      <w:pPr>
        <w:spacing w:line="233" w:lineRule="auto"/>
        <w:ind w:right="3257"/>
        <w:rPr>
          <w:rFonts w:ascii="Arial" w:hAnsi="Arial" w:cs="Arial"/>
          <w:color w:val="FFFFFF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(указывается вид деятельности муниципального учреждения Советского городского округа Ставропольского края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базовый перечень), или регионального перечня государственных (муниципальных услуг и работ)</w:t>
      </w:r>
      <w:proofErr w:type="gramEnd"/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spacing w:line="233" w:lineRule="auto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Периодичность представления отчета: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</w:rPr>
        <w:t>.</w:t>
      </w:r>
      <w:proofErr w:type="gramEnd"/>
      <w:r w:rsidRPr="005626CF">
        <w:rPr>
          <w:rFonts w:ascii="Arial" w:hAnsi="Arial" w:cs="Arial"/>
          <w:color w:val="FFFFFF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spacing w:line="180" w:lineRule="exac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(указывается в соответствии с периодичностью, установленной в муниципальном задании)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</w:t>
      </w:r>
      <w:r w:rsidRPr="005626CF">
        <w:rPr>
          <w:rFonts w:ascii="Arial" w:hAnsi="Arial" w:cs="Arial"/>
          <w:sz w:val="24"/>
          <w:szCs w:val="24"/>
        </w:rPr>
        <w:t>. Сведения об оказываемых муниципальных услугах</w:t>
      </w:r>
      <w:proofErr w:type="gramStart"/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1080"/>
      </w:tblGrid>
      <w:tr w:rsidR="00814A8D" w:rsidRPr="005626CF" w:rsidTr="00AE35F4">
        <w:trPr>
          <w:trHeight w:val="1080"/>
        </w:trPr>
        <w:tc>
          <w:tcPr>
            <w:tcW w:w="2940" w:type="dxa"/>
            <w:tcBorders>
              <w:top w:val="nil"/>
              <w:left w:val="nil"/>
              <w:bottom w:val="nil"/>
            </w:tcBorders>
          </w:tcPr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Код муниципальной услуги в соответствии с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общероссийским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базовым перечнем или региональным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перечнем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 и работ</w:t>
            </w:r>
          </w:p>
        </w:tc>
        <w:tc>
          <w:tcPr>
            <w:tcW w:w="1080" w:type="dxa"/>
          </w:tcPr>
          <w:p w:rsidR="00814A8D" w:rsidRPr="005626CF" w:rsidRDefault="00814A8D" w:rsidP="00AE35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</w:rPr>
        <w:t>1. Наименование муниципальной услуги: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814A8D" w:rsidP="00814A8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 Категории потребителей муниципальной услуги: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14A8D" w:rsidRPr="005626CF" w:rsidRDefault="00814A8D" w:rsidP="00814A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25"/>
        <w:gridCol w:w="1088"/>
        <w:gridCol w:w="1099"/>
        <w:gridCol w:w="1123"/>
        <w:gridCol w:w="1166"/>
        <w:gridCol w:w="1039"/>
        <w:gridCol w:w="854"/>
        <w:gridCol w:w="809"/>
        <w:gridCol w:w="1062"/>
        <w:gridCol w:w="1063"/>
        <w:gridCol w:w="1155"/>
        <w:gridCol w:w="1129"/>
        <w:gridCol w:w="1591"/>
        <w:gridCol w:w="761"/>
      </w:tblGrid>
      <w:tr w:rsidR="00814A8D" w:rsidRPr="005626CF" w:rsidTr="00AE35F4">
        <w:trPr>
          <w:cantSplit/>
          <w:trHeight w:val="258"/>
          <w:jc w:val="center"/>
        </w:trPr>
        <w:tc>
          <w:tcPr>
            <w:tcW w:w="73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12" w:type="dxa"/>
            <w:gridSpan w:val="3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3" w:type="dxa"/>
            <w:gridSpan w:val="9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14A8D" w:rsidRPr="005626CF" w:rsidTr="00AE35F4">
        <w:trPr>
          <w:cantSplit/>
          <w:trHeight w:val="389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3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превышающее допустимое (возможное) отклонение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6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>-нения</w:t>
            </w:r>
            <w:proofErr w:type="gramEnd"/>
          </w:p>
        </w:tc>
      </w:tr>
      <w:tr w:rsidR="00814A8D" w:rsidRPr="005626CF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муниципальном задании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 год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отчетную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дату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ind w:left="-113" w:right="-6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3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4A8D" w:rsidRPr="005626CF" w:rsidTr="00AE35F4">
        <w:trPr>
          <w:cantSplit/>
          <w:trHeight w:val="325"/>
          <w:jc w:val="center"/>
        </w:trPr>
        <w:tc>
          <w:tcPr>
            <w:tcW w:w="73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183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183"/>
          <w:jc w:val="center"/>
        </w:trPr>
        <w:tc>
          <w:tcPr>
            <w:tcW w:w="73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919"/>
        <w:gridCol w:w="993"/>
        <w:gridCol w:w="1010"/>
        <w:gridCol w:w="957"/>
        <w:gridCol w:w="931"/>
        <w:gridCol w:w="1095"/>
        <w:gridCol w:w="764"/>
        <w:gridCol w:w="891"/>
        <w:gridCol w:w="1252"/>
        <w:gridCol w:w="1168"/>
        <w:gridCol w:w="992"/>
        <w:gridCol w:w="992"/>
        <w:gridCol w:w="1174"/>
        <w:gridCol w:w="737"/>
        <w:gridCol w:w="867"/>
      </w:tblGrid>
      <w:tr w:rsidR="00814A8D" w:rsidRPr="005626CF" w:rsidTr="00AE35F4">
        <w:trPr>
          <w:cantSplit/>
          <w:trHeight w:val="690"/>
          <w:jc w:val="center"/>
        </w:trPr>
        <w:tc>
          <w:tcPr>
            <w:tcW w:w="9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22" w:type="dxa"/>
            <w:gridSpan w:val="3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5" w:type="dxa"/>
            <w:gridSpan w:val="9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размер платы (цена, тариф)</w:t>
            </w:r>
          </w:p>
        </w:tc>
      </w:tr>
      <w:tr w:rsidR="00814A8D" w:rsidRPr="005626CF" w:rsidTr="00AE35F4">
        <w:trPr>
          <w:cantSplit/>
          <w:trHeight w:val="690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5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12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превышающее допустимое (возможное) значение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30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муниципальном задании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 год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отчетную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дату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5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94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14A8D" w:rsidRPr="005626CF" w:rsidTr="00AE35F4">
        <w:trPr>
          <w:cantSplit/>
          <w:trHeight w:val="206"/>
          <w:jc w:val="center"/>
        </w:trPr>
        <w:tc>
          <w:tcPr>
            <w:tcW w:w="9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85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85"/>
          <w:jc w:val="center"/>
        </w:trPr>
        <w:tc>
          <w:tcPr>
            <w:tcW w:w="94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26CF">
        <w:rPr>
          <w:rFonts w:ascii="Arial" w:hAnsi="Arial" w:cs="Arial"/>
          <w:sz w:val="24"/>
          <w:szCs w:val="24"/>
        </w:rPr>
        <w:t xml:space="preserve">Часть </w:t>
      </w:r>
      <w:r w:rsidRPr="005626CF">
        <w:rPr>
          <w:rFonts w:ascii="Arial" w:hAnsi="Arial" w:cs="Arial"/>
          <w:sz w:val="24"/>
          <w:szCs w:val="24"/>
          <w:lang w:val="en-US"/>
        </w:rPr>
        <w:t>II</w:t>
      </w:r>
      <w:r w:rsidRPr="005626CF">
        <w:rPr>
          <w:rFonts w:ascii="Arial" w:hAnsi="Arial" w:cs="Arial"/>
          <w:sz w:val="24"/>
          <w:szCs w:val="24"/>
        </w:rPr>
        <w:t>. Сведения о выполняемых работах</w:t>
      </w:r>
      <w:proofErr w:type="gramStart"/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Раздел ______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1080"/>
      </w:tblGrid>
      <w:tr w:rsidR="00814A8D" w:rsidRPr="005626CF" w:rsidTr="00AE35F4">
        <w:trPr>
          <w:trHeight w:val="1080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Код работы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региональным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перечнем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</w:p>
          <w:p w:rsidR="00814A8D" w:rsidRPr="005626CF" w:rsidRDefault="00814A8D" w:rsidP="00AE35F4">
            <w:pPr>
              <w:pStyle w:val="ConsPlusNonformat"/>
              <w:spacing w:line="235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</w:p>
          <w:p w:rsidR="00814A8D" w:rsidRPr="005626CF" w:rsidRDefault="00814A8D" w:rsidP="00AE35F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услуг и работ</w:t>
            </w:r>
          </w:p>
        </w:tc>
        <w:tc>
          <w:tcPr>
            <w:tcW w:w="1080" w:type="dxa"/>
          </w:tcPr>
          <w:p w:rsidR="00814A8D" w:rsidRPr="005626CF" w:rsidRDefault="00814A8D" w:rsidP="00AE35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1. Наименование работы: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</w:t>
      </w:r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</w:p>
    <w:p w:rsidR="00814A8D" w:rsidRPr="005626CF" w:rsidRDefault="00814A8D" w:rsidP="00814A8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 Категории потребителей работы:</w:t>
      </w:r>
      <w:proofErr w:type="gramStart"/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FE09F9" w:rsidP="00814A8D">
      <w:pPr>
        <w:pStyle w:val="ConsPlusNonformat"/>
        <w:jc w:val="both"/>
        <w:rPr>
          <w:rFonts w:ascii="Arial" w:hAnsi="Arial" w:cs="Arial"/>
          <w:color w:val="FFFFFF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u w:val="single"/>
        </w:rPr>
        <w:t xml:space="preserve"> </w:t>
      </w:r>
      <w:r w:rsidR="00814A8D" w:rsidRPr="005626CF">
        <w:rPr>
          <w:rFonts w:ascii="Arial" w:hAnsi="Arial" w:cs="Arial"/>
          <w:color w:val="FFFFFF"/>
          <w:sz w:val="24"/>
          <w:szCs w:val="24"/>
        </w:rPr>
        <w:t>.</w:t>
      </w: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>3.1. Сведения о фактическом достижении показателей, характеризующих качество работы:</w:t>
      </w:r>
    </w:p>
    <w:p w:rsidR="00814A8D" w:rsidRPr="005626CF" w:rsidRDefault="00814A8D" w:rsidP="00814A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25"/>
        <w:gridCol w:w="1088"/>
        <w:gridCol w:w="1099"/>
        <w:gridCol w:w="1123"/>
        <w:gridCol w:w="1166"/>
        <w:gridCol w:w="1039"/>
        <w:gridCol w:w="854"/>
        <w:gridCol w:w="809"/>
        <w:gridCol w:w="1062"/>
        <w:gridCol w:w="1063"/>
        <w:gridCol w:w="1155"/>
        <w:gridCol w:w="1129"/>
        <w:gridCol w:w="1591"/>
        <w:gridCol w:w="761"/>
      </w:tblGrid>
      <w:tr w:rsidR="00814A8D" w:rsidRPr="005626CF" w:rsidTr="00AE35F4">
        <w:trPr>
          <w:cantSplit/>
          <w:trHeight w:val="258"/>
          <w:jc w:val="center"/>
        </w:trPr>
        <w:tc>
          <w:tcPr>
            <w:tcW w:w="73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12" w:type="dxa"/>
            <w:gridSpan w:val="3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463" w:type="dxa"/>
            <w:gridSpan w:val="9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</w:tr>
      <w:tr w:rsidR="00814A8D" w:rsidRPr="005626CF" w:rsidTr="00AE35F4">
        <w:trPr>
          <w:cantSplit/>
          <w:trHeight w:val="389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3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80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  <w:proofErr w:type="gramStart"/>
            <w:r w:rsidR="00A77878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9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</w:p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превышающее допустимое (возможное) отклонение</w:t>
            </w:r>
            <w:r w:rsidR="00A77878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>-нения</w:t>
            </w:r>
            <w:proofErr w:type="gramEnd"/>
          </w:p>
        </w:tc>
      </w:tr>
      <w:tr w:rsidR="00814A8D" w:rsidRPr="005626CF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Pr="005626CF">
              <w:rPr>
                <w:rFonts w:ascii="Arial" w:hAnsi="Arial" w:cs="Arial"/>
                <w:color w:val="002060"/>
                <w:sz w:val="24"/>
                <w:szCs w:val="24"/>
              </w:rPr>
              <w:t>о</w:t>
            </w:r>
            <w:r w:rsidRPr="005626CF">
              <w:rPr>
                <w:rFonts w:ascii="Arial" w:hAnsi="Arial" w:cs="Arial"/>
                <w:sz w:val="24"/>
                <w:szCs w:val="24"/>
              </w:rPr>
              <w:t xml:space="preserve"> в муниципальном задании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 год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отчетную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дату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vAlign w:val="center"/>
          </w:tcPr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76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73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4A8D" w:rsidRPr="005626CF" w:rsidTr="00AE35F4">
        <w:trPr>
          <w:cantSplit/>
          <w:trHeight w:val="325"/>
          <w:jc w:val="center"/>
        </w:trPr>
        <w:tc>
          <w:tcPr>
            <w:tcW w:w="73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183"/>
          <w:jc w:val="center"/>
        </w:trPr>
        <w:tc>
          <w:tcPr>
            <w:tcW w:w="73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183"/>
          <w:jc w:val="center"/>
        </w:trPr>
        <w:tc>
          <w:tcPr>
            <w:tcW w:w="73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814A8D" w:rsidRPr="005626CF" w:rsidRDefault="00814A8D" w:rsidP="00814A8D">
      <w:pPr>
        <w:pStyle w:val="ConsPlusNonformat"/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919"/>
        <w:gridCol w:w="993"/>
        <w:gridCol w:w="1010"/>
        <w:gridCol w:w="957"/>
        <w:gridCol w:w="931"/>
        <w:gridCol w:w="1095"/>
        <w:gridCol w:w="764"/>
        <w:gridCol w:w="891"/>
        <w:gridCol w:w="1252"/>
        <w:gridCol w:w="1168"/>
        <w:gridCol w:w="992"/>
        <w:gridCol w:w="992"/>
        <w:gridCol w:w="1174"/>
        <w:gridCol w:w="737"/>
        <w:gridCol w:w="867"/>
      </w:tblGrid>
      <w:tr w:rsidR="00814A8D" w:rsidRPr="005626CF" w:rsidTr="00AE35F4">
        <w:trPr>
          <w:cantSplit/>
          <w:trHeight w:val="690"/>
          <w:jc w:val="center"/>
        </w:trPr>
        <w:tc>
          <w:tcPr>
            <w:tcW w:w="9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22" w:type="dxa"/>
            <w:gridSpan w:val="3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065" w:type="dxa"/>
            <w:gridSpan w:val="9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6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6CF">
              <w:rPr>
                <w:rFonts w:ascii="Arial" w:hAnsi="Arial" w:cs="Arial"/>
                <w:color w:val="002060"/>
                <w:sz w:val="24"/>
                <w:szCs w:val="24"/>
              </w:rPr>
              <w:t>Средний</w:t>
            </w:r>
            <w:r w:rsidRPr="005626CF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5626CF">
              <w:rPr>
                <w:rFonts w:ascii="Arial" w:hAnsi="Arial" w:cs="Arial"/>
                <w:sz w:val="24"/>
                <w:szCs w:val="24"/>
              </w:rPr>
              <w:t xml:space="preserve"> платы (цена, тариф)</w:t>
            </w:r>
          </w:p>
        </w:tc>
      </w:tr>
      <w:tr w:rsidR="00814A8D" w:rsidRPr="005626CF" w:rsidTr="00AE35F4">
        <w:trPr>
          <w:cantSplit/>
          <w:trHeight w:val="690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5" w:type="dxa"/>
            <w:gridSpan w:val="2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12" w:type="dxa"/>
            <w:gridSpan w:val="3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допустимое (возможное) 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отклонение</w:t>
            </w:r>
            <w:proofErr w:type="gramStart"/>
            <w:r w:rsidR="00A77878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7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отклонение, </w:t>
            </w:r>
          </w:p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 xml:space="preserve">превышающее 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допустимое (возможное) значение</w:t>
            </w:r>
            <w:r w:rsidR="00A77878"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причина отклонен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30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_____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показателя)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color w:val="002060"/>
                <w:sz w:val="24"/>
                <w:szCs w:val="24"/>
              </w:rPr>
              <w:t>у</w:t>
            </w:r>
            <w:r w:rsidRPr="005626CF">
              <w:rPr>
                <w:rFonts w:ascii="Arial" w:hAnsi="Arial" w:cs="Arial"/>
                <w:sz w:val="24"/>
                <w:szCs w:val="24"/>
              </w:rPr>
              <w:t>твержде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но в муниципальном задании </w:t>
            </w:r>
          </w:p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 год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утвержд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 xml:space="preserve">ено в муниципальном задании на 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отчетную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 xml:space="preserve"> дату</w:t>
            </w:r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A8D" w:rsidRPr="005626CF" w:rsidRDefault="00814A8D" w:rsidP="00A7787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исполн</w:t>
            </w: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375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код по ОКЕИ</w:t>
            </w:r>
            <w:proofErr w:type="gramStart"/>
            <w:r w:rsidRPr="00562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5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  <w:jc w:val="center"/>
        </w:trPr>
        <w:tc>
          <w:tcPr>
            <w:tcW w:w="94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1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14A8D" w:rsidRPr="005626CF" w:rsidTr="00AE35F4">
        <w:trPr>
          <w:cantSplit/>
          <w:trHeight w:val="206"/>
          <w:jc w:val="center"/>
        </w:trPr>
        <w:tc>
          <w:tcPr>
            <w:tcW w:w="944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85"/>
          <w:jc w:val="center"/>
        </w:trPr>
        <w:tc>
          <w:tcPr>
            <w:tcW w:w="944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85"/>
          <w:jc w:val="center"/>
        </w:trPr>
        <w:tc>
          <w:tcPr>
            <w:tcW w:w="94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14A8D" w:rsidRPr="005626CF" w:rsidRDefault="00814A8D" w:rsidP="00AE35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Руководитель (уполномоченное лицо) ___________________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________________________</w:t>
      </w:r>
    </w:p>
    <w:p w:rsidR="00814A8D" w:rsidRPr="005626CF" w:rsidRDefault="00FE09F9" w:rsidP="00814A8D">
      <w:pPr>
        <w:pStyle w:val="ConsPlusNonforma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(должность)</w:t>
      </w: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(подпись)</w:t>
      </w:r>
      <w:r w:rsidRPr="005626CF">
        <w:rPr>
          <w:rFonts w:ascii="Arial" w:hAnsi="Arial" w:cs="Arial"/>
          <w:sz w:val="24"/>
          <w:szCs w:val="24"/>
        </w:rPr>
        <w:t xml:space="preserve"> </w:t>
      </w:r>
      <w:r w:rsidR="00814A8D" w:rsidRPr="005626CF">
        <w:rPr>
          <w:rFonts w:ascii="Arial" w:hAnsi="Arial" w:cs="Arial"/>
          <w:sz w:val="24"/>
          <w:szCs w:val="24"/>
        </w:rPr>
        <w:t>(расшифровка подписи)</w:t>
      </w: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« ____ » ___________________ 20 ____ г.</w:t>
      </w:r>
    </w:p>
    <w:p w:rsidR="00814A8D" w:rsidRPr="005626CF" w:rsidRDefault="00814A8D" w:rsidP="00814A8D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814A8D" w:rsidRPr="005626CF" w:rsidRDefault="00814A8D" w:rsidP="00814A8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Форма отчета о выполнении муниципального задания на оказание муниципальных услуг (выполнение работ) в настоящем Приложении приведена по аналогии с приложением 2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2015 г"/>
        </w:smartTagPr>
        <w:r w:rsidRPr="005626CF">
          <w:rPr>
            <w:rFonts w:ascii="Arial" w:hAnsi="Arial" w:cs="Arial"/>
            <w:sz w:val="24"/>
            <w:szCs w:val="24"/>
          </w:rPr>
          <w:t>2015 г</w:t>
        </w:r>
      </w:smartTag>
      <w:r w:rsidRPr="005626CF">
        <w:rPr>
          <w:rFonts w:ascii="Arial" w:hAnsi="Arial" w:cs="Arial"/>
          <w:sz w:val="24"/>
          <w:szCs w:val="24"/>
        </w:rPr>
        <w:t>. № 640 «О порядке формирования государственного задания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814A8D" w:rsidRPr="005626CF" w:rsidRDefault="00814A8D" w:rsidP="00814A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A778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5626CF">
        <w:rPr>
          <w:rFonts w:ascii="Arial" w:hAnsi="Arial" w:cs="Arial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814A8D" w:rsidRPr="005626CF" w:rsidRDefault="00814A8D" w:rsidP="00814A8D">
      <w:pPr>
        <w:pStyle w:val="ConsPlusNormal"/>
        <w:spacing w:line="2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5626CF">
        <w:rPr>
          <w:rFonts w:ascii="Arial" w:hAnsi="Arial" w:cs="Arial"/>
          <w:sz w:val="24"/>
          <w:szCs w:val="24"/>
        </w:rPr>
        <w:t>ормируется в соответствии с муниципальным заданием.</w:t>
      </w:r>
    </w:p>
    <w:p w:rsidR="00814A8D" w:rsidRPr="005626CF" w:rsidRDefault="00814A8D" w:rsidP="0081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аполняется в случае установления учредителем, требования о представлении промежуточного отчета о выполнении муниципального задания. 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</w:t>
      </w:r>
      <w:r w:rsidRPr="005626CF">
        <w:rPr>
          <w:rFonts w:ascii="Arial" w:hAnsi="Arial" w:cs="Arial"/>
          <w:sz w:val="24"/>
          <w:szCs w:val="24"/>
        </w:rPr>
        <w:lastRenderedPageBreak/>
        <w:t>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При установлении </w:t>
      </w:r>
      <w:proofErr w:type="gramStart"/>
      <w:r w:rsidRPr="005626CF">
        <w:rPr>
          <w:rFonts w:ascii="Arial" w:hAnsi="Arial" w:cs="Arial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14A8D" w:rsidRPr="005626CF" w:rsidRDefault="00814A8D" w:rsidP="0081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14A8D" w:rsidRPr="005626CF" w:rsidRDefault="00814A8D" w:rsidP="0081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5626CF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5626CF">
        <w:rPr>
          <w:rFonts w:ascii="Arial" w:hAnsi="Arial" w:cs="Arial"/>
          <w:sz w:val="24"/>
          <w:szCs w:val="24"/>
        </w:rPr>
        <w:t>величинах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14A8D" w:rsidRPr="005626CF" w:rsidRDefault="00814A8D" w:rsidP="0081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2060"/>
          <w:sz w:val="24"/>
          <w:szCs w:val="24"/>
        </w:rPr>
      </w:pPr>
      <w:r w:rsidRPr="005626CF">
        <w:rPr>
          <w:rFonts w:ascii="Arial" w:hAnsi="Arial" w:cs="Arial"/>
          <w:color w:val="002060"/>
          <w:sz w:val="24"/>
          <w:szCs w:val="24"/>
          <w:vertAlign w:val="superscript"/>
        </w:rPr>
        <w:t>6</w:t>
      </w:r>
      <w:proofErr w:type="gramStart"/>
      <w:r w:rsidRPr="005626CF">
        <w:rPr>
          <w:rFonts w:ascii="Arial" w:hAnsi="Arial" w:cs="Arial"/>
          <w:color w:val="002060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Р</w:t>
      </w:r>
      <w:proofErr w:type="gramEnd"/>
      <w:r w:rsidRPr="005626CF">
        <w:rPr>
          <w:rFonts w:ascii="Arial" w:hAnsi="Arial" w:cs="Arial"/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814A8D" w:rsidRPr="005626CF" w:rsidRDefault="00814A8D" w:rsidP="00814A8D">
      <w:pPr>
        <w:rPr>
          <w:rFonts w:ascii="Arial" w:hAnsi="Arial" w:cs="Arial"/>
          <w:sz w:val="24"/>
          <w:szCs w:val="24"/>
        </w:rPr>
        <w:sectPr w:rsidR="00814A8D" w:rsidRPr="005626CF" w:rsidSect="00FE09F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14A8D" w:rsidRPr="005626CF" w:rsidRDefault="00814A8D" w:rsidP="00814A8D">
      <w:pPr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autoSpaceDE w:val="0"/>
        <w:autoSpaceDN w:val="0"/>
        <w:adjustRightInd w:val="0"/>
        <w:ind w:left="5880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Приложение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="008F67CB" w:rsidRPr="005626CF">
        <w:rPr>
          <w:rFonts w:ascii="Arial" w:hAnsi="Arial" w:cs="Arial"/>
          <w:sz w:val="24"/>
          <w:szCs w:val="24"/>
        </w:rPr>
        <w:t>4</w:t>
      </w:r>
    </w:p>
    <w:p w:rsidR="00814A8D" w:rsidRPr="005626CF" w:rsidRDefault="00814A8D" w:rsidP="00627C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к Порядку формирования муниципального задания в отношении муниципальных учреждений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Ставропольского края и финансового обеспечения выполнения муниципального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задания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от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="001203DA" w:rsidRPr="005626CF">
        <w:rPr>
          <w:rFonts w:ascii="Arial" w:hAnsi="Arial" w:cs="Arial"/>
          <w:sz w:val="24"/>
          <w:szCs w:val="24"/>
        </w:rPr>
        <w:t xml:space="preserve">26 декабря </w:t>
      </w:r>
      <w:r w:rsidRPr="005626CF">
        <w:rPr>
          <w:rFonts w:ascii="Arial" w:hAnsi="Arial" w:cs="Arial"/>
          <w:sz w:val="24"/>
          <w:szCs w:val="24"/>
        </w:rPr>
        <w:t>20</w:t>
      </w:r>
      <w:r w:rsidR="001203DA" w:rsidRPr="005626CF">
        <w:rPr>
          <w:rFonts w:ascii="Arial" w:hAnsi="Arial" w:cs="Arial"/>
          <w:sz w:val="24"/>
          <w:szCs w:val="24"/>
        </w:rPr>
        <w:t>22 г.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№ </w:t>
      </w:r>
      <w:r w:rsidR="001203DA" w:rsidRPr="005626CF">
        <w:rPr>
          <w:rFonts w:ascii="Arial" w:hAnsi="Arial" w:cs="Arial"/>
          <w:sz w:val="24"/>
          <w:szCs w:val="24"/>
        </w:rPr>
        <w:t>1641</w:t>
      </w:r>
    </w:p>
    <w:p w:rsidR="00814A8D" w:rsidRPr="005626CF" w:rsidRDefault="00814A8D" w:rsidP="00814A8D">
      <w:pPr>
        <w:autoSpaceDE w:val="0"/>
        <w:autoSpaceDN w:val="0"/>
        <w:adjustRightInd w:val="0"/>
        <w:ind w:left="5880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814A8D">
      <w:pPr>
        <w:autoSpaceDE w:val="0"/>
        <w:autoSpaceDN w:val="0"/>
        <w:adjustRightInd w:val="0"/>
        <w:ind w:left="5880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627C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626CF">
        <w:rPr>
          <w:rFonts w:ascii="Arial" w:hAnsi="Arial" w:cs="Arial"/>
          <w:b w:val="0"/>
          <w:sz w:val="24"/>
          <w:szCs w:val="24"/>
        </w:rPr>
        <w:t>ПРИМЕРНАЯ ФОРМА СОГЛАШЕНИЯ</w:t>
      </w:r>
    </w:p>
    <w:p w:rsidR="00814A8D" w:rsidRPr="005626CF" w:rsidRDefault="00814A8D" w:rsidP="00627C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 предоставлении субсидии на финансовое обеспечение выполнения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муниципального задания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«___» ____________ 20__ г.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Учредитель</w:t>
      </w:r>
    </w:p>
    <w:p w:rsidR="00814A8D" w:rsidRPr="005626CF" w:rsidRDefault="00814A8D" w:rsidP="00627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__________________________________________________________________, (наименование органа местного самоуправления Советского городского округа Ставропольского края, осуществляющего функции и полномочия учредителя муниципального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учреждения Советского городского округа Ставропольского края) (далее – Учредитель) 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 лице руководителя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__________________________________________________________________, (Ф.И.О.)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на основании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__________________________________________________________________, (наименование, дата, номер нормативного правового акта)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с одной стороны, и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учреждение Советского городского округа Ставропольского края 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__________________________________________________________________, (наименование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 xml:space="preserve">муниципального учреждения Советского городского округа Ставропольского края) (далее – Учреждение) 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в лице руководителя ________________________________________________, 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left="2520" w:firstLine="72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(Ф.И.О.)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на основании _________________________________________,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(наименование, дата, номер нормативного правового акта)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26CF">
        <w:rPr>
          <w:rFonts w:ascii="Arial" w:hAnsi="Arial" w:cs="Arial"/>
          <w:sz w:val="24"/>
          <w:szCs w:val="24"/>
        </w:rPr>
        <w:lastRenderedPageBreak/>
        <w:t>с другой стороны, вместе именуемые Сторонами, заключили настоящее Соглашение о нижеследующем.</w:t>
      </w:r>
      <w:proofErr w:type="gramEnd"/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1. Предмет Соглашения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бюджета Советского городского округа Ставропольского края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на финансовое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обеспечение выполнения муниципального задания на оказание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муниципальных услуг (выполнение работ) (далее –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муниципальное задание).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 Права и обязанности Сторон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2.1. Учредитель обязуется: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2.1.1. </w:t>
      </w:r>
      <w:proofErr w:type="gramStart"/>
      <w:r w:rsidRPr="005626CF">
        <w:rPr>
          <w:rFonts w:ascii="Arial" w:hAnsi="Arial" w:cs="Arial"/>
          <w:sz w:val="24"/>
          <w:szCs w:val="24"/>
        </w:rPr>
        <w:t>Определять размер субсидии на финансовое обеспечение выполнения муниципального задания, с учетом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6CF">
        <w:rPr>
          <w:rFonts w:ascii="Arial" w:hAnsi="Arial" w:cs="Arial"/>
          <w:sz w:val="24"/>
          <w:szCs w:val="24"/>
        </w:rPr>
        <w:t>объекта налогообложения, по которым признается соответствующее имущество, в том числе земельные участки, размер которых рассчитывается в соответствии с порядком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 Советского городского округа Ставропольского края, утвержденным Учредителем по согласованию с Финансовым управлением администрации Советского городского округа Ставропольского края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(далее – Субсидия).</w:t>
      </w:r>
      <w:proofErr w:type="gramEnd"/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2.1.2. Перечислять Учреждению Субсидию в соответствии с графиком перечисления Субсидии, являющимся неотъемлемой частью настоящего Соглашения, ежеквартально в сумме, не превышающей 1/4 от годового размера указанной Субсидии.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2.2. Учредитель вправе: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муниципальное задание.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2.3. Учреждение обязуется: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муниципальном задании.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lastRenderedPageBreak/>
        <w:t xml:space="preserve">2.4. Учреждение вправе обращаться </w:t>
      </w:r>
      <w:proofErr w:type="gramStart"/>
      <w:r w:rsidRPr="005626CF">
        <w:rPr>
          <w:rFonts w:ascii="Arial" w:hAnsi="Arial" w:cs="Arial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3. Ответственность Сторон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Ставропольского края.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4. Срок действия Соглашения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Настоящее Соглашение вступает в силу </w:t>
      </w:r>
      <w:proofErr w:type="gramStart"/>
      <w:r w:rsidRPr="005626C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626CF">
        <w:rPr>
          <w:rFonts w:ascii="Arial" w:hAnsi="Arial" w:cs="Arial"/>
          <w:sz w:val="24"/>
          <w:szCs w:val="24"/>
        </w:rPr>
        <w:t xml:space="preserve"> обеими Сторонами и действует до «__» ________ 20__ г.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 Заключительные положения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законодательством Ставропольского края.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 и законодательством Ставропольского края.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5.4. Настоящее Соглашение составлено в двух экземплярах, имеющих 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одинаковую юридическую силу, на ___ листах каждое (включая приложение) по одному экземпляру для каждой Стороны Соглашения.</w:t>
      </w:r>
    </w:p>
    <w:p w:rsidR="00814A8D" w:rsidRPr="005626CF" w:rsidRDefault="00814A8D" w:rsidP="00627CBC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6. Платежные реквизиты Сторон</w:t>
      </w:r>
    </w:p>
    <w:tbl>
      <w:tblPr>
        <w:tblpPr w:leftFromText="180" w:rightFromText="180" w:vertAnchor="text" w:horzAnchor="margin" w:tblpY="202"/>
        <w:tblW w:w="9380" w:type="dxa"/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560"/>
        <w:gridCol w:w="32"/>
      </w:tblGrid>
      <w:tr w:rsidR="00814A8D" w:rsidRPr="005626CF" w:rsidTr="00AE35F4">
        <w:tc>
          <w:tcPr>
            <w:tcW w:w="4788" w:type="dxa"/>
            <w:gridSpan w:val="2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592" w:type="dxa"/>
            <w:gridSpan w:val="2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814A8D" w:rsidRPr="005626CF" w:rsidTr="00AE35F4">
        <w:trPr>
          <w:gridAfter w:val="1"/>
          <w:wAfter w:w="32" w:type="dxa"/>
        </w:trPr>
        <w:tc>
          <w:tcPr>
            <w:tcW w:w="4428" w:type="dxa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>/с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920" w:type="dxa"/>
            <w:gridSpan w:val="2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>/с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C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626CF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</w:tr>
      <w:tr w:rsidR="00814A8D" w:rsidRPr="005626CF" w:rsidTr="00AE35F4">
        <w:trPr>
          <w:gridAfter w:val="1"/>
          <w:wAfter w:w="32" w:type="dxa"/>
        </w:trPr>
        <w:tc>
          <w:tcPr>
            <w:tcW w:w="4428" w:type="dxa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20" w:type="dxa"/>
            <w:gridSpan w:val="2"/>
          </w:tcPr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814A8D" w:rsidRPr="005626CF" w:rsidRDefault="00814A8D" w:rsidP="00627CB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814A8D" w:rsidRPr="005626CF" w:rsidRDefault="00814A8D" w:rsidP="00627CBC">
      <w:pPr>
        <w:pStyle w:val="ConsPlusNonformat"/>
        <w:ind w:firstLine="720"/>
        <w:rPr>
          <w:rFonts w:ascii="Arial" w:hAnsi="Arial" w:cs="Arial"/>
          <w:sz w:val="24"/>
          <w:szCs w:val="24"/>
        </w:rPr>
        <w:sectPr w:rsidR="00814A8D" w:rsidRPr="005626CF" w:rsidSect="00FE09F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4A8D" w:rsidRPr="005626CF" w:rsidRDefault="00814A8D" w:rsidP="00814A8D">
      <w:pPr>
        <w:autoSpaceDE w:val="0"/>
        <w:autoSpaceDN w:val="0"/>
        <w:adjustRightInd w:val="0"/>
        <w:spacing w:line="240" w:lineRule="exact"/>
        <w:ind w:left="7088" w:firstLine="623"/>
        <w:jc w:val="center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Приложение </w:t>
      </w:r>
    </w:p>
    <w:p w:rsidR="00814A8D" w:rsidRPr="005626CF" w:rsidRDefault="00814A8D" w:rsidP="00814A8D">
      <w:pPr>
        <w:autoSpaceDE w:val="0"/>
        <w:autoSpaceDN w:val="0"/>
        <w:adjustRightInd w:val="0"/>
        <w:spacing w:line="240" w:lineRule="exact"/>
        <w:ind w:left="7088"/>
        <w:outlineLvl w:val="1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 xml:space="preserve">к соглашению о предоставлении субсидии на финансовое </w:t>
      </w:r>
      <w:r w:rsidRPr="005626CF">
        <w:rPr>
          <w:rFonts w:ascii="Arial" w:hAnsi="Arial" w:cs="Arial"/>
          <w:sz w:val="24"/>
          <w:szCs w:val="24"/>
        </w:rPr>
        <w:lastRenderedPageBreak/>
        <w:t>обеспечение выполнения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муниципального задания</w:t>
      </w:r>
    </w:p>
    <w:p w:rsidR="00814A8D" w:rsidRPr="005626CF" w:rsidRDefault="00814A8D" w:rsidP="005C51C9">
      <w:pPr>
        <w:autoSpaceDE w:val="0"/>
        <w:autoSpaceDN w:val="0"/>
        <w:adjustRightInd w:val="0"/>
        <w:spacing w:after="0"/>
        <w:ind w:left="9600"/>
        <w:jc w:val="center"/>
        <w:rPr>
          <w:rFonts w:ascii="Arial" w:hAnsi="Arial" w:cs="Arial"/>
          <w:sz w:val="24"/>
          <w:szCs w:val="24"/>
        </w:rPr>
      </w:pPr>
    </w:p>
    <w:p w:rsidR="00814A8D" w:rsidRPr="005626CF" w:rsidRDefault="00814A8D" w:rsidP="005C51C9">
      <w:pPr>
        <w:autoSpaceDE w:val="0"/>
        <w:autoSpaceDN w:val="0"/>
        <w:adjustRightInd w:val="0"/>
        <w:spacing w:after="0"/>
        <w:ind w:left="1276" w:hanging="736"/>
        <w:jc w:val="both"/>
        <w:rPr>
          <w:rFonts w:ascii="Arial" w:hAnsi="Arial" w:cs="Arial"/>
          <w:sz w:val="24"/>
          <w:szCs w:val="24"/>
        </w:rPr>
      </w:pPr>
    </w:p>
    <w:p w:rsidR="00814A8D" w:rsidRPr="005626CF" w:rsidRDefault="00814A8D" w:rsidP="005C51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График перечисления Субсидии на финансовое обеспечение выполнения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муниципального задания в отношении муниципальных учреждений</w:t>
      </w:r>
      <w:r w:rsidR="00FE09F9" w:rsidRPr="005626CF">
        <w:rPr>
          <w:rFonts w:ascii="Arial" w:hAnsi="Arial" w:cs="Arial"/>
          <w:sz w:val="24"/>
          <w:szCs w:val="24"/>
        </w:rPr>
        <w:t xml:space="preserve"> </w:t>
      </w:r>
      <w:r w:rsidRPr="005626CF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814A8D" w:rsidRPr="005626CF" w:rsidRDefault="00814A8D" w:rsidP="005C51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5C51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Сроки перечисления Субсидии &lt;*&gt;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5C51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Сумма, рублей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- до ____________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- до ____________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- до ____________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...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A8D" w:rsidRPr="005626CF" w:rsidTr="00AE35F4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626CF">
              <w:rPr>
                <w:rFonts w:ascii="Arial" w:hAnsi="Arial" w:cs="Arial"/>
                <w:sz w:val="24"/>
                <w:szCs w:val="24"/>
              </w:rPr>
              <w:t>ИТОГО</w:t>
            </w:r>
            <w:r w:rsidR="00FE09F9" w:rsidRPr="00562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8D" w:rsidRPr="005626CF" w:rsidRDefault="00814A8D" w:rsidP="00AE35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8D" w:rsidRPr="005626CF" w:rsidRDefault="00814A8D" w:rsidP="00814A8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--------------------------------</w:t>
      </w:r>
    </w:p>
    <w:p w:rsidR="00A80DEC" w:rsidRPr="005626CF" w:rsidRDefault="00814A8D" w:rsidP="003745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26CF">
        <w:rPr>
          <w:rFonts w:ascii="Arial" w:hAnsi="Arial" w:cs="Arial"/>
          <w:sz w:val="24"/>
          <w:szCs w:val="24"/>
        </w:rPr>
        <w:t>&lt;*&gt; График должен предусматривать первое в текущем финансовом году перечисление Субсидии в срок не позднее 25 января года, на который устана</w:t>
      </w:r>
      <w:r w:rsidR="003745CD" w:rsidRPr="005626CF">
        <w:rPr>
          <w:rFonts w:ascii="Arial" w:hAnsi="Arial" w:cs="Arial"/>
          <w:sz w:val="24"/>
          <w:szCs w:val="24"/>
        </w:rPr>
        <w:t>вливается муниципальное задание</w:t>
      </w:r>
    </w:p>
    <w:sectPr w:rsidR="00A80DEC" w:rsidRPr="005626CF" w:rsidSect="00FE09F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275"/>
    <w:multiLevelType w:val="hybridMultilevel"/>
    <w:tmpl w:val="A4BEA6BE"/>
    <w:lvl w:ilvl="0" w:tplc="E36671F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64F13"/>
    <w:multiLevelType w:val="hybridMultilevel"/>
    <w:tmpl w:val="0508801A"/>
    <w:lvl w:ilvl="0" w:tplc="1FA0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FCB"/>
    <w:rsid w:val="00061FA9"/>
    <w:rsid w:val="000815D7"/>
    <w:rsid w:val="000B2D8A"/>
    <w:rsid w:val="000D6AB5"/>
    <w:rsid w:val="000F6144"/>
    <w:rsid w:val="001203DA"/>
    <w:rsid w:val="00123E8A"/>
    <w:rsid w:val="0015450E"/>
    <w:rsid w:val="00164A85"/>
    <w:rsid w:val="00192914"/>
    <w:rsid w:val="001F3D94"/>
    <w:rsid w:val="00211392"/>
    <w:rsid w:val="00217F85"/>
    <w:rsid w:val="002E58F8"/>
    <w:rsid w:val="00313FC4"/>
    <w:rsid w:val="00314694"/>
    <w:rsid w:val="0032021E"/>
    <w:rsid w:val="003223EF"/>
    <w:rsid w:val="00331B67"/>
    <w:rsid w:val="00336CA9"/>
    <w:rsid w:val="00355BDA"/>
    <w:rsid w:val="003701AE"/>
    <w:rsid w:val="003745CD"/>
    <w:rsid w:val="003869F7"/>
    <w:rsid w:val="0039254B"/>
    <w:rsid w:val="003A35B7"/>
    <w:rsid w:val="003A4FCB"/>
    <w:rsid w:val="0041164D"/>
    <w:rsid w:val="00421FF9"/>
    <w:rsid w:val="00435E68"/>
    <w:rsid w:val="004374E4"/>
    <w:rsid w:val="00442F6A"/>
    <w:rsid w:val="004637EB"/>
    <w:rsid w:val="00476626"/>
    <w:rsid w:val="004B4E37"/>
    <w:rsid w:val="0050193A"/>
    <w:rsid w:val="005068B3"/>
    <w:rsid w:val="00537036"/>
    <w:rsid w:val="00553197"/>
    <w:rsid w:val="005543BF"/>
    <w:rsid w:val="0056129E"/>
    <w:rsid w:val="005626CF"/>
    <w:rsid w:val="00571A5F"/>
    <w:rsid w:val="00583146"/>
    <w:rsid w:val="0058532C"/>
    <w:rsid w:val="005B0DD9"/>
    <w:rsid w:val="005C0A4D"/>
    <w:rsid w:val="005C4789"/>
    <w:rsid w:val="005C51C9"/>
    <w:rsid w:val="005D4EF8"/>
    <w:rsid w:val="005F32F3"/>
    <w:rsid w:val="00627CBC"/>
    <w:rsid w:val="006537D9"/>
    <w:rsid w:val="006B08B8"/>
    <w:rsid w:val="006D5B5D"/>
    <w:rsid w:val="00752B4B"/>
    <w:rsid w:val="00765B84"/>
    <w:rsid w:val="00774BC6"/>
    <w:rsid w:val="00783756"/>
    <w:rsid w:val="007B06B9"/>
    <w:rsid w:val="007B1ECF"/>
    <w:rsid w:val="007D0FCC"/>
    <w:rsid w:val="00801784"/>
    <w:rsid w:val="00812C82"/>
    <w:rsid w:val="00814A8D"/>
    <w:rsid w:val="00826E54"/>
    <w:rsid w:val="0083293C"/>
    <w:rsid w:val="0084426D"/>
    <w:rsid w:val="008F67CB"/>
    <w:rsid w:val="009043B8"/>
    <w:rsid w:val="00924260"/>
    <w:rsid w:val="009666FD"/>
    <w:rsid w:val="00984C7C"/>
    <w:rsid w:val="009921CE"/>
    <w:rsid w:val="009970E7"/>
    <w:rsid w:val="009F159B"/>
    <w:rsid w:val="00A00DE0"/>
    <w:rsid w:val="00A14A87"/>
    <w:rsid w:val="00A36B43"/>
    <w:rsid w:val="00A77878"/>
    <w:rsid w:val="00A80DEC"/>
    <w:rsid w:val="00A85EB2"/>
    <w:rsid w:val="00AB0EBB"/>
    <w:rsid w:val="00AB4324"/>
    <w:rsid w:val="00AE35F4"/>
    <w:rsid w:val="00AE3F8A"/>
    <w:rsid w:val="00B14C82"/>
    <w:rsid w:val="00B32F74"/>
    <w:rsid w:val="00B61753"/>
    <w:rsid w:val="00B67227"/>
    <w:rsid w:val="00B708B3"/>
    <w:rsid w:val="00B83739"/>
    <w:rsid w:val="00B94235"/>
    <w:rsid w:val="00B95402"/>
    <w:rsid w:val="00B979D8"/>
    <w:rsid w:val="00B97B19"/>
    <w:rsid w:val="00C14943"/>
    <w:rsid w:val="00C401F9"/>
    <w:rsid w:val="00C62A02"/>
    <w:rsid w:val="00C9577B"/>
    <w:rsid w:val="00D34F15"/>
    <w:rsid w:val="00D8737C"/>
    <w:rsid w:val="00DA3086"/>
    <w:rsid w:val="00DC299B"/>
    <w:rsid w:val="00DE6686"/>
    <w:rsid w:val="00E134A1"/>
    <w:rsid w:val="00E43A3A"/>
    <w:rsid w:val="00E676C2"/>
    <w:rsid w:val="00E728AD"/>
    <w:rsid w:val="00E747D5"/>
    <w:rsid w:val="00EB160A"/>
    <w:rsid w:val="00ED5DBC"/>
    <w:rsid w:val="00F2106F"/>
    <w:rsid w:val="00F6304E"/>
    <w:rsid w:val="00F85F0D"/>
    <w:rsid w:val="00F93C23"/>
    <w:rsid w:val="00FD2AAF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2"/>
  </w:style>
  <w:style w:type="paragraph" w:styleId="1">
    <w:name w:val="heading 1"/>
    <w:basedOn w:val="a"/>
    <w:next w:val="a"/>
    <w:link w:val="10"/>
    <w:qFormat/>
    <w:rsid w:val="003A4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B"/>
    <w:rPr>
      <w:rFonts w:ascii="Times New Roman" w:eastAsia="Times New Roman" w:hAnsi="Times New Roman" w:cs="Times New Roman"/>
      <w:sz w:val="52"/>
      <w:szCs w:val="24"/>
    </w:rPr>
  </w:style>
  <w:style w:type="paragraph" w:styleId="a3">
    <w:name w:val="Body Text Indent"/>
    <w:basedOn w:val="a"/>
    <w:link w:val="a4"/>
    <w:rsid w:val="003A4FCB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3A4FC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3A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nhideWhenUsed/>
    <w:rsid w:val="003A4FC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3A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FC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42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14A8D"/>
    <w:pPr>
      <w:tabs>
        <w:tab w:val="left" w:pos="10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14A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814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14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a">
    <w:name w:val="line number"/>
    <w:basedOn w:val="a0"/>
    <w:uiPriority w:val="99"/>
    <w:rsid w:val="00814A8D"/>
    <w:rPr>
      <w:rFonts w:cs="Times New Roman"/>
    </w:rPr>
  </w:style>
  <w:style w:type="paragraph" w:styleId="ab">
    <w:name w:val="header"/>
    <w:basedOn w:val="a"/>
    <w:link w:val="ac"/>
    <w:rsid w:val="0081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814A8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rsid w:val="0081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814A8D"/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814A8D"/>
    <w:rPr>
      <w:rFonts w:cs="Times New Roman"/>
    </w:rPr>
  </w:style>
  <w:style w:type="paragraph" w:customStyle="1" w:styleId="ConsTitle">
    <w:name w:val="ConsTitle"/>
    <w:rsid w:val="00814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f0">
    <w:name w:val="Table Grid"/>
    <w:basedOn w:val="a1"/>
    <w:uiPriority w:val="59"/>
    <w:rsid w:val="00B6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DE6686"/>
    <w:rPr>
      <w:rFonts w:ascii="Calibri" w:eastAsia="Times New Roman" w:hAnsi="Calibri" w:cs="Calibri"/>
      <w:szCs w:val="20"/>
    </w:rPr>
  </w:style>
  <w:style w:type="paragraph" w:styleId="af1">
    <w:name w:val="List Paragraph"/>
    <w:basedOn w:val="a"/>
    <w:uiPriority w:val="34"/>
    <w:qFormat/>
    <w:rsid w:val="00C62A02"/>
    <w:pPr>
      <w:ind w:left="720"/>
      <w:contextualSpacing/>
    </w:pPr>
  </w:style>
  <w:style w:type="paragraph" w:styleId="af2">
    <w:name w:val="No Spacing"/>
    <w:uiPriority w:val="1"/>
    <w:qFormat/>
    <w:rsid w:val="00571A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E337DDA4BB1895277313681C9A68A1C75A6904BD2F801DEAC188841BF3874A6EF885AF94B86B0F75131BB842B46E14F108DF6E5DD813231EPD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610CDC812E1976BF664EBAEB6EFF81C132BD59168EE9B0EB409D86A3F0F4453DDF23EE8EC33C3D8F524E9A3FB4B6B12C4A410F666D4463F9y8U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7953-7EE8-4352-A166-F0DFB0E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10351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ФУАСМРСК</Company>
  <LinksUpToDate>false</LinksUpToDate>
  <CharactersWithSpaces>69220</CharactersWithSpaces>
  <SharedDoc>false</SharedDoc>
  <HLinks>
    <vt:vector size="84" baseType="variant"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P586</vt:lpwstr>
      </vt:variant>
      <vt:variant>
        <vt:i4>196680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P586</vt:lpwstr>
      </vt:variant>
      <vt:variant>
        <vt:i4>458822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4194397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consultantplus://offline/ref=FF9447CC7B1DAD73636F56999852B537250F827C29E42AD988761DBBCCA1554C83A6021A865D5557C20F2D753BABCAL</vt:lpwstr>
      </vt:variant>
      <vt:variant>
        <vt:lpwstr/>
      </vt:variant>
      <vt:variant>
        <vt:i4>2228334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consultantplus://offline/ref=610CDC812E1976BF664EBAEB6EFF81C132BD59168EE9B0EB409D86A3F0F4453DDF23EE8EC33C3D8F524E9A3FB4B6B12C4A410F666D4463F9y8UFK</vt:lpwstr>
      </vt:variant>
      <vt:variant>
        <vt:lpwstr/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consultantplus://offline/ref=F2E337DDA4BB1895277313681C9A68A1C75A6904BD2F801DEAC188841BF3874A6EF885AD95BF615F205C1AE406E47D14FD08DD67421DP3O</vt:lpwstr>
      </vt:variant>
      <vt:variant>
        <vt:lpwstr/>
      </vt:variant>
      <vt:variant>
        <vt:i4>3801184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consultantplus://offline/ref=F2E337DDA4BB1895277313681C9A68A1C75A6904BD2F801DEAC188841BF3874A6EF885AF94B86B0F75131BB842B46E14F108DF6E5DD813231EPDO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55</cp:revision>
  <cp:lastPrinted>2022-12-27T07:18:00Z</cp:lastPrinted>
  <dcterms:created xsi:type="dcterms:W3CDTF">2019-12-04T11:42:00Z</dcterms:created>
  <dcterms:modified xsi:type="dcterms:W3CDTF">2022-12-28T12:24:00Z</dcterms:modified>
</cp:coreProperties>
</file>