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75" w:rsidRPr="005C7775" w:rsidRDefault="005C7775" w:rsidP="005C777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C7775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5C7775" w:rsidRPr="005C7775" w:rsidRDefault="005C7775" w:rsidP="005C777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C7775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5C7775" w:rsidRPr="005C7775" w:rsidRDefault="005C7775" w:rsidP="005C777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C7775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5C7775">
        <w:rPr>
          <w:rFonts w:ascii="Arial" w:hAnsi="Arial" w:cs="Arial"/>
          <w:sz w:val="24"/>
          <w:szCs w:val="24"/>
        </w:rPr>
        <w:t>сгоск</w:t>
      </w:r>
      <w:proofErr w:type="gramStart"/>
      <w:r w:rsidRPr="005C7775">
        <w:rPr>
          <w:rFonts w:ascii="Arial" w:hAnsi="Arial" w:cs="Arial"/>
          <w:sz w:val="24"/>
          <w:szCs w:val="24"/>
        </w:rPr>
        <w:t>.р</w:t>
      </w:r>
      <w:proofErr w:type="gramEnd"/>
      <w:r w:rsidRPr="005C7775">
        <w:rPr>
          <w:rFonts w:ascii="Arial" w:hAnsi="Arial" w:cs="Arial"/>
          <w:sz w:val="24"/>
          <w:szCs w:val="24"/>
        </w:rPr>
        <w:t>ф</w:t>
      </w:r>
      <w:proofErr w:type="spellEnd"/>
      <w:r w:rsidRPr="005C7775">
        <w:rPr>
          <w:rFonts w:ascii="Arial" w:hAnsi="Arial" w:cs="Arial"/>
          <w:sz w:val="24"/>
          <w:szCs w:val="24"/>
        </w:rPr>
        <w:t>/</w:t>
      </w:r>
      <w:proofErr w:type="spellStart"/>
      <w:r w:rsidRPr="005C7775">
        <w:rPr>
          <w:rFonts w:ascii="Arial" w:hAnsi="Arial" w:cs="Arial"/>
          <w:sz w:val="24"/>
          <w:szCs w:val="24"/>
        </w:rPr>
        <w:t>npa</w:t>
      </w:r>
      <w:proofErr w:type="spellEnd"/>
    </w:p>
    <w:p w:rsidR="00CB49BC" w:rsidRDefault="005C7775" w:rsidP="005C7775">
      <w:pPr>
        <w:tabs>
          <w:tab w:val="center" w:pos="4960"/>
          <w:tab w:val="left" w:pos="603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C7775">
        <w:rPr>
          <w:rFonts w:ascii="Arial" w:hAnsi="Arial" w:cs="Arial"/>
          <w:sz w:val="24"/>
          <w:szCs w:val="24"/>
        </w:rPr>
        <w:t>22.11.2022г</w:t>
      </w:r>
      <w:r>
        <w:rPr>
          <w:rFonts w:ascii="Arial" w:hAnsi="Arial" w:cs="Arial"/>
          <w:sz w:val="24"/>
          <w:szCs w:val="24"/>
        </w:rPr>
        <w:t>.</w:t>
      </w:r>
    </w:p>
    <w:p w:rsidR="005C7775" w:rsidRPr="005C7775" w:rsidRDefault="005C7775" w:rsidP="005C7775">
      <w:pPr>
        <w:tabs>
          <w:tab w:val="center" w:pos="4960"/>
          <w:tab w:val="left" w:pos="603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11E9" w:rsidRDefault="00ED43DF" w:rsidP="00ED43D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D611E9" w:rsidRPr="00ED43DF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ED43DF" w:rsidRPr="00ED43DF" w:rsidRDefault="00ED43DF" w:rsidP="00ED43D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D43DF" w:rsidRPr="00ED43DF" w:rsidRDefault="00ED43DF" w:rsidP="00ED43D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43DF">
        <w:rPr>
          <w:rFonts w:ascii="Arial" w:hAnsi="Arial" w:cs="Arial"/>
          <w:b/>
          <w:sz w:val="32"/>
          <w:szCs w:val="32"/>
        </w:rPr>
        <w:t>ПОСТАНОВЛЕНИЕ</w:t>
      </w:r>
    </w:p>
    <w:p w:rsidR="00ED43DF" w:rsidRPr="00ED43DF" w:rsidRDefault="00ED43DF" w:rsidP="00ED43DF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43DF">
        <w:rPr>
          <w:rFonts w:ascii="Arial" w:hAnsi="Arial" w:cs="Arial"/>
          <w:b/>
          <w:sz w:val="32"/>
          <w:szCs w:val="32"/>
        </w:rPr>
        <w:t>от 25 ноября 2022 г. № 1447</w:t>
      </w:r>
    </w:p>
    <w:p w:rsidR="00A90C58" w:rsidRPr="00ED43DF" w:rsidRDefault="00A90C58" w:rsidP="00ED43D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F4987" w:rsidRPr="00ED43DF" w:rsidRDefault="00ED43DF" w:rsidP="00ED43D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3DF">
        <w:rPr>
          <w:rFonts w:ascii="Arial" w:hAnsi="Arial" w:cs="Arial"/>
          <w:b/>
          <w:sz w:val="32"/>
          <w:szCs w:val="32"/>
        </w:rPr>
        <w:t>ОБ ОСОБЕННОСТЯХ КОМАНДИРОВАНИЯ ГЛАВЫ СОВЕТСКОГО ГОРОДСКОГО ОКРУГА СТАВРОПОЛЬСКОГО КРАЯ, МУНИЦИПАЛЬНЫХ СЛУЖАЩИХ, ЗАМЕЩАЮЩИХ ДОЛЖНОСТИ МУНИЦИПАЛЬНОЙ СЛУЖБЫ, И РАБОТНИКОВ, НЕ ЗАМЕЩАЮЩИХ ДОЛЖНОСТИ МУНИЦИПАЛЬНОЙ СЛУЖБЫ И ИСПОЛНЯЮЩИХ ОБЯЗАННОСТИ ПО ТЕХНИЧЕСКОМУ ОБЕСПЕЧЕНИЮ ДЕЯТЕЛЬНОСТИ АДМИНИСТРАЦИИ СОВЕТСКОГО ГОРОДСКОГО ОКРУГА СТАВРОПОЛЬСКОГО КРАЯ, В ТОМ ЧИСЛЕ ЕЁ ОТРАСЛЕВЫХ (ФУНКЦИОНАЛЬНЫХ) И ТЕРРИТОРИАЛЬНЫХ ОРГАНОВ, РАБОТНИКОВ МУНИЦИПАЛЬНЫХ УЧРЕЖДЕНИЙ СОВЕТСКОГО ГОРОДСКОГО ОКРУГА СТАВРОПОЛЬСКОГО КРАЯ НА ТЕРРИТОРИИ ДОНЕЦКОЙ НАРОДНОЙ РЕСПУБЛИКИ, ЛУГАНСКОЙ НАРОДНОЙ РЕСПУБЛИКИ</w:t>
      </w:r>
      <w:proofErr w:type="gramEnd"/>
      <w:r w:rsidRPr="00ED43DF">
        <w:rPr>
          <w:rFonts w:ascii="Arial" w:hAnsi="Arial" w:cs="Arial"/>
          <w:b/>
          <w:sz w:val="32"/>
          <w:szCs w:val="32"/>
        </w:rPr>
        <w:t>, ЗАПОРОЖСКОЙ ОБЛАСТИ И ХЕРСОНСКОЙ ОБЛАСТИ</w:t>
      </w:r>
    </w:p>
    <w:p w:rsidR="00F900C0" w:rsidRPr="00ED43DF" w:rsidRDefault="00F900C0" w:rsidP="00ED43DF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900C0" w:rsidRPr="00ED43DF" w:rsidRDefault="00F900C0" w:rsidP="00ED43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27686" w:rsidRPr="00ED43DF" w:rsidRDefault="00A57D65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>Руководствуясь постановлением Губернатора Ставропольского края от</w:t>
      </w:r>
      <w:r w:rsidR="00ED43DF">
        <w:rPr>
          <w:rFonts w:ascii="Arial" w:hAnsi="Arial" w:cs="Arial"/>
          <w:sz w:val="24"/>
          <w:szCs w:val="24"/>
        </w:rPr>
        <w:t xml:space="preserve"> </w:t>
      </w:r>
      <w:r w:rsidR="00963992" w:rsidRPr="00ED43DF">
        <w:rPr>
          <w:rFonts w:ascii="Arial" w:hAnsi="Arial" w:cs="Arial"/>
          <w:sz w:val="24"/>
          <w:szCs w:val="24"/>
        </w:rPr>
        <w:t>1 ноября 2022 г. № 459 «Об особенностях командирования лиц, замеща</w:t>
      </w:r>
      <w:r w:rsidR="00213407" w:rsidRPr="00ED43DF">
        <w:rPr>
          <w:rFonts w:ascii="Arial" w:hAnsi="Arial" w:cs="Arial"/>
          <w:sz w:val="24"/>
          <w:szCs w:val="24"/>
        </w:rPr>
        <w:t>ющих государственные должности С</w:t>
      </w:r>
      <w:r w:rsidR="00963992" w:rsidRPr="00ED43DF">
        <w:rPr>
          <w:rFonts w:ascii="Arial" w:hAnsi="Arial" w:cs="Arial"/>
          <w:sz w:val="24"/>
          <w:szCs w:val="24"/>
        </w:rPr>
        <w:t>тавропольского края, госуда</w:t>
      </w:r>
      <w:r w:rsidR="00213407" w:rsidRPr="00ED43DF">
        <w:rPr>
          <w:rFonts w:ascii="Arial" w:hAnsi="Arial" w:cs="Arial"/>
          <w:sz w:val="24"/>
          <w:szCs w:val="24"/>
        </w:rPr>
        <w:t>рственных гражданских служащих С</w:t>
      </w:r>
      <w:r w:rsidR="00963992" w:rsidRPr="00ED43DF">
        <w:rPr>
          <w:rFonts w:ascii="Arial" w:hAnsi="Arial" w:cs="Arial"/>
          <w:sz w:val="24"/>
          <w:szCs w:val="24"/>
        </w:rPr>
        <w:t xml:space="preserve">тавропольского края, работников </w:t>
      </w:r>
      <w:r w:rsidR="00213407" w:rsidRPr="00ED43DF">
        <w:rPr>
          <w:rFonts w:ascii="Arial" w:hAnsi="Arial" w:cs="Arial"/>
          <w:sz w:val="24"/>
          <w:szCs w:val="24"/>
        </w:rPr>
        <w:t>органов государственной власти С</w:t>
      </w:r>
      <w:r w:rsidR="00963992" w:rsidRPr="00ED43DF">
        <w:rPr>
          <w:rFonts w:ascii="Arial" w:hAnsi="Arial" w:cs="Arial"/>
          <w:sz w:val="24"/>
          <w:szCs w:val="24"/>
        </w:rPr>
        <w:t>тавропольского</w:t>
      </w:r>
      <w:r w:rsidR="00213407" w:rsidRPr="00ED43DF">
        <w:rPr>
          <w:rFonts w:ascii="Arial" w:hAnsi="Arial" w:cs="Arial"/>
          <w:sz w:val="24"/>
          <w:szCs w:val="24"/>
        </w:rPr>
        <w:t xml:space="preserve"> края, государственных органов С</w:t>
      </w:r>
      <w:r w:rsidR="00963992" w:rsidRPr="00ED43DF">
        <w:rPr>
          <w:rFonts w:ascii="Arial" w:hAnsi="Arial" w:cs="Arial"/>
          <w:sz w:val="24"/>
          <w:szCs w:val="24"/>
        </w:rPr>
        <w:t>тавропольского края, замещающих должности, не являющиеся должностями госу</w:t>
      </w:r>
      <w:r w:rsidR="00213407" w:rsidRPr="00ED43DF">
        <w:rPr>
          <w:rFonts w:ascii="Arial" w:hAnsi="Arial" w:cs="Arial"/>
          <w:sz w:val="24"/>
          <w:szCs w:val="24"/>
        </w:rPr>
        <w:t>дарственной гражданской службы С</w:t>
      </w:r>
      <w:r w:rsidR="00963992" w:rsidRPr="00ED43DF">
        <w:rPr>
          <w:rFonts w:ascii="Arial" w:hAnsi="Arial" w:cs="Arial"/>
          <w:sz w:val="24"/>
          <w:szCs w:val="24"/>
        </w:rPr>
        <w:t>тавр</w:t>
      </w:r>
      <w:r w:rsidR="00213407" w:rsidRPr="00ED43DF">
        <w:rPr>
          <w:rFonts w:ascii="Arial" w:hAnsi="Arial" w:cs="Arial"/>
          <w:sz w:val="24"/>
          <w:szCs w:val="24"/>
        </w:rPr>
        <w:t>опольского края, на территории Донецкой Н</w:t>
      </w:r>
      <w:r w:rsidR="00963992" w:rsidRPr="00ED43DF">
        <w:rPr>
          <w:rFonts w:ascii="Arial" w:hAnsi="Arial" w:cs="Arial"/>
          <w:sz w:val="24"/>
          <w:szCs w:val="24"/>
        </w:rPr>
        <w:t>ародн</w:t>
      </w:r>
      <w:r w:rsidR="00213407" w:rsidRPr="00ED43DF">
        <w:rPr>
          <w:rFonts w:ascii="Arial" w:hAnsi="Arial" w:cs="Arial"/>
          <w:sz w:val="24"/>
          <w:szCs w:val="24"/>
        </w:rPr>
        <w:t>ой Республики, Луганской Народной Республики, Запорожской области и Х</w:t>
      </w:r>
      <w:r w:rsidR="00963992" w:rsidRPr="00ED43DF">
        <w:rPr>
          <w:rFonts w:ascii="Arial" w:hAnsi="Arial" w:cs="Arial"/>
          <w:sz w:val="24"/>
          <w:szCs w:val="24"/>
        </w:rPr>
        <w:t>ерсонской области</w:t>
      </w:r>
      <w:r w:rsidR="00213407" w:rsidRPr="00ED43DF">
        <w:rPr>
          <w:rFonts w:ascii="Arial" w:hAnsi="Arial" w:cs="Arial"/>
          <w:sz w:val="24"/>
          <w:szCs w:val="24"/>
        </w:rPr>
        <w:t xml:space="preserve">», администрация Советского городского округа Ставропольского края </w:t>
      </w:r>
    </w:p>
    <w:p w:rsidR="00E816F7" w:rsidRPr="00ED43DF" w:rsidRDefault="00E816F7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16F7" w:rsidRPr="00ED43DF" w:rsidRDefault="00E816F7" w:rsidP="0016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>ПОСТАНОВЛЯЕТ:</w:t>
      </w:r>
    </w:p>
    <w:p w:rsidR="00FA02E1" w:rsidRPr="00ED43DF" w:rsidRDefault="00FA02E1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3407" w:rsidRPr="00ED43DF" w:rsidRDefault="00CB49BC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13407" w:rsidRPr="00ED43DF">
        <w:rPr>
          <w:rFonts w:ascii="Arial" w:hAnsi="Arial" w:cs="Arial"/>
          <w:sz w:val="24"/>
          <w:szCs w:val="24"/>
        </w:rPr>
        <w:t>Установить, что:</w:t>
      </w:r>
    </w:p>
    <w:p w:rsidR="00213407" w:rsidRPr="00ED43DF" w:rsidRDefault="00CB49BC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proofErr w:type="gramStart"/>
      <w:r>
        <w:rPr>
          <w:rFonts w:ascii="Arial" w:hAnsi="Arial" w:cs="Arial"/>
          <w:sz w:val="24"/>
          <w:szCs w:val="24"/>
        </w:rPr>
        <w:t>1.1.</w:t>
      </w:r>
      <w:r w:rsidR="00213407" w:rsidRPr="00ED43DF">
        <w:rPr>
          <w:rFonts w:ascii="Arial" w:hAnsi="Arial" w:cs="Arial"/>
          <w:sz w:val="24"/>
          <w:szCs w:val="24"/>
        </w:rPr>
        <w:t xml:space="preserve">Денежное содержание Главы Советского городского округа Ставропольского края, муниципальных служащих, замещающих должности </w:t>
      </w:r>
      <w:r w:rsidR="00213407" w:rsidRPr="00ED43DF">
        <w:rPr>
          <w:rFonts w:ascii="Arial" w:hAnsi="Arial" w:cs="Arial"/>
          <w:sz w:val="24"/>
          <w:szCs w:val="24"/>
        </w:rPr>
        <w:lastRenderedPageBreak/>
        <w:t>муниципальной службы в администрации Советского городского округа Ставропольского края,</w:t>
      </w:r>
      <w:r w:rsidR="00ED43DF">
        <w:rPr>
          <w:rFonts w:ascii="Arial" w:hAnsi="Arial" w:cs="Arial"/>
          <w:sz w:val="24"/>
          <w:szCs w:val="24"/>
        </w:rPr>
        <w:t xml:space="preserve"> </w:t>
      </w:r>
      <w:r w:rsidR="00213407" w:rsidRPr="00ED43DF">
        <w:rPr>
          <w:rFonts w:ascii="Arial" w:hAnsi="Arial" w:cs="Arial"/>
          <w:sz w:val="24"/>
          <w:szCs w:val="24"/>
        </w:rPr>
        <w:t>её отраслевых (функциональных) и территориальных органах, среднемесячный заработок работников, не замещающих должности муниципальной службы и исполняющих обязанности по техническому обеспечению деятельности</w:t>
      </w:r>
      <w:r w:rsidR="00ED43DF">
        <w:rPr>
          <w:rFonts w:ascii="Arial" w:hAnsi="Arial" w:cs="Arial"/>
          <w:sz w:val="24"/>
          <w:szCs w:val="24"/>
        </w:rPr>
        <w:t xml:space="preserve"> </w:t>
      </w:r>
      <w:r w:rsidR="00213407" w:rsidRPr="00ED43DF">
        <w:rPr>
          <w:rFonts w:ascii="Arial" w:hAnsi="Arial" w:cs="Arial"/>
          <w:sz w:val="24"/>
          <w:szCs w:val="24"/>
        </w:rPr>
        <w:t>администрации Советского городского округа Ставропольского края, в том числе её отраслевых (функциональных) и территориальных органов, среднемесячный заработок</w:t>
      </w:r>
      <w:proofErr w:type="gramEnd"/>
      <w:r w:rsidR="00213407" w:rsidRPr="00ED43DF">
        <w:rPr>
          <w:rFonts w:ascii="Arial" w:hAnsi="Arial" w:cs="Arial"/>
          <w:sz w:val="24"/>
          <w:szCs w:val="24"/>
        </w:rPr>
        <w:t xml:space="preserve"> работников муниципальных учреждений Советского городского округа Ставропольского края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(далее - служебные командировки) выплачивается в двойном размере.</w:t>
      </w:r>
    </w:p>
    <w:p w:rsidR="00213407" w:rsidRPr="00ED43DF" w:rsidRDefault="00CB49BC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213407" w:rsidRPr="00ED43DF">
        <w:rPr>
          <w:rFonts w:ascii="Arial" w:hAnsi="Arial" w:cs="Arial"/>
          <w:sz w:val="24"/>
          <w:szCs w:val="24"/>
        </w:rPr>
        <w:t>Дополнительные расходы лиц, указанных в подпункте 1.1 настоящего постановления, связанные с проживанием вне постоянного места жительства (суточные), возмещаются им в размере 8480 рублей за каждый день нахождения в служебной командировке.</w:t>
      </w:r>
    </w:p>
    <w:p w:rsidR="00250F51" w:rsidRPr="00ED43DF" w:rsidRDefault="00CB49BC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250F51" w:rsidRPr="00ED43DF">
        <w:rPr>
          <w:rFonts w:ascii="Arial" w:hAnsi="Arial" w:cs="Arial"/>
          <w:sz w:val="24"/>
          <w:szCs w:val="24"/>
        </w:rPr>
        <w:t>Ф</w:t>
      </w:r>
      <w:r w:rsidR="00D549F0" w:rsidRPr="00ED43DF">
        <w:rPr>
          <w:rFonts w:ascii="Arial" w:hAnsi="Arial" w:cs="Arial"/>
          <w:sz w:val="24"/>
          <w:szCs w:val="24"/>
        </w:rPr>
        <w:t xml:space="preserve">инансирование расходов, связанных с </w:t>
      </w:r>
      <w:r w:rsidR="00250F51" w:rsidRPr="00ED43DF">
        <w:rPr>
          <w:rFonts w:ascii="Arial" w:hAnsi="Arial" w:cs="Arial"/>
          <w:sz w:val="24"/>
          <w:szCs w:val="24"/>
        </w:rPr>
        <w:t xml:space="preserve">реализацией настоящего постановления, осуществляется за счет средств, предусматриваемых бюджетом </w:t>
      </w:r>
      <w:r w:rsidR="00B81BD9" w:rsidRPr="00ED43DF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="00250F51" w:rsidRPr="00ED43DF">
        <w:rPr>
          <w:rFonts w:ascii="Arial" w:hAnsi="Arial" w:cs="Arial"/>
          <w:sz w:val="24"/>
          <w:szCs w:val="24"/>
        </w:rPr>
        <w:t xml:space="preserve">Ставропольского края на </w:t>
      </w:r>
      <w:r w:rsidR="00B81BD9" w:rsidRPr="00ED43DF">
        <w:rPr>
          <w:rFonts w:ascii="Arial" w:hAnsi="Arial" w:cs="Arial"/>
          <w:sz w:val="24"/>
          <w:szCs w:val="24"/>
        </w:rPr>
        <w:t xml:space="preserve">обеспечение деятельности </w:t>
      </w:r>
      <w:r w:rsidR="00250F51" w:rsidRPr="00ED43DF">
        <w:rPr>
          <w:rFonts w:ascii="Arial" w:hAnsi="Arial" w:cs="Arial"/>
          <w:sz w:val="24"/>
          <w:szCs w:val="24"/>
        </w:rPr>
        <w:t>администрации Советского городск</w:t>
      </w:r>
      <w:r w:rsidR="00B81BD9" w:rsidRPr="00ED43DF">
        <w:rPr>
          <w:rFonts w:ascii="Arial" w:hAnsi="Arial" w:cs="Arial"/>
          <w:sz w:val="24"/>
          <w:szCs w:val="24"/>
        </w:rPr>
        <w:t>ого округа Ставропольского края, её отраслевых (функциональных) и территориальных органов, муниципальных учреждений Советского городского округа Ставропольского края.</w:t>
      </w:r>
    </w:p>
    <w:p w:rsidR="00E816F7" w:rsidRPr="00ED43DF" w:rsidRDefault="00250F51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>2</w:t>
      </w:r>
      <w:r w:rsidR="00CB49BC">
        <w:rPr>
          <w:rFonts w:ascii="Arial" w:hAnsi="Arial" w:cs="Arial"/>
          <w:sz w:val="24"/>
          <w:szCs w:val="24"/>
        </w:rPr>
        <w:t>.</w:t>
      </w:r>
      <w:r w:rsidR="00E816F7" w:rsidRPr="00ED43DF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E816F7" w:rsidRPr="00ED43DF" w:rsidRDefault="00250F51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>3</w:t>
      </w:r>
      <w:r w:rsidR="00CB49BC">
        <w:rPr>
          <w:rFonts w:ascii="Arial" w:hAnsi="Arial" w:cs="Arial"/>
          <w:sz w:val="24"/>
          <w:szCs w:val="24"/>
        </w:rPr>
        <w:t>.</w:t>
      </w:r>
      <w:proofErr w:type="gramStart"/>
      <w:r w:rsidR="00E816F7" w:rsidRPr="00ED43DF">
        <w:rPr>
          <w:rFonts w:ascii="Arial" w:hAnsi="Arial" w:cs="Arial"/>
          <w:sz w:val="24"/>
          <w:szCs w:val="24"/>
        </w:rPr>
        <w:t>Контроль за</w:t>
      </w:r>
      <w:proofErr w:type="gramEnd"/>
      <w:r w:rsidR="00E816F7" w:rsidRPr="00ED43D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58272F" w:rsidRPr="00ED43DF">
        <w:rPr>
          <w:rFonts w:ascii="Arial" w:hAnsi="Arial" w:cs="Arial"/>
          <w:sz w:val="24"/>
          <w:szCs w:val="24"/>
        </w:rPr>
        <w:t xml:space="preserve"> заместителя главы администрации Советского городского округа Ставропольского края </w:t>
      </w:r>
      <w:proofErr w:type="spellStart"/>
      <w:r w:rsidR="0058272F" w:rsidRPr="00ED43DF">
        <w:rPr>
          <w:rFonts w:ascii="Arial" w:hAnsi="Arial" w:cs="Arial"/>
          <w:sz w:val="24"/>
          <w:szCs w:val="24"/>
        </w:rPr>
        <w:t>Лазько</w:t>
      </w:r>
      <w:proofErr w:type="spellEnd"/>
      <w:r w:rsidR="0058272F" w:rsidRPr="00ED43DF">
        <w:rPr>
          <w:rFonts w:ascii="Arial" w:hAnsi="Arial" w:cs="Arial"/>
          <w:sz w:val="24"/>
          <w:szCs w:val="24"/>
        </w:rPr>
        <w:t xml:space="preserve"> А.А.,</w:t>
      </w:r>
      <w:r w:rsidR="00E816F7" w:rsidRPr="00ED43DF">
        <w:rPr>
          <w:rFonts w:ascii="Arial" w:hAnsi="Arial" w:cs="Arial"/>
          <w:sz w:val="24"/>
          <w:szCs w:val="24"/>
        </w:rPr>
        <w:t xml:space="preserve"> управляющего делами администрации Советского городского округа Ставропольского края</w:t>
      </w:r>
      <w:r w:rsidR="00ED4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6F7" w:rsidRPr="00ED43DF">
        <w:rPr>
          <w:rFonts w:ascii="Arial" w:hAnsi="Arial" w:cs="Arial"/>
          <w:sz w:val="24"/>
          <w:szCs w:val="24"/>
        </w:rPr>
        <w:t>Киянова</w:t>
      </w:r>
      <w:proofErr w:type="spellEnd"/>
      <w:r w:rsidR="00E816F7" w:rsidRPr="00ED43DF">
        <w:rPr>
          <w:rFonts w:ascii="Arial" w:hAnsi="Arial" w:cs="Arial"/>
          <w:sz w:val="24"/>
          <w:szCs w:val="24"/>
        </w:rPr>
        <w:t xml:space="preserve"> В.В.</w:t>
      </w:r>
    </w:p>
    <w:p w:rsidR="00E816F7" w:rsidRPr="00ED43DF" w:rsidRDefault="00250F51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>4</w:t>
      </w:r>
      <w:r w:rsidR="00CB49BC">
        <w:rPr>
          <w:rFonts w:ascii="Arial" w:hAnsi="Arial" w:cs="Arial"/>
          <w:sz w:val="24"/>
          <w:szCs w:val="24"/>
        </w:rPr>
        <w:t>.</w:t>
      </w:r>
      <w:r w:rsidR="00E816F7" w:rsidRPr="00ED43DF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E816F7" w:rsidRPr="00ED43DF">
        <w:rPr>
          <w:rFonts w:ascii="Arial" w:hAnsi="Arial" w:cs="Arial"/>
          <w:sz w:val="24"/>
          <w:szCs w:val="24"/>
        </w:rPr>
        <w:t>с даты</w:t>
      </w:r>
      <w:proofErr w:type="gramEnd"/>
      <w:r w:rsidR="00E816F7" w:rsidRPr="00ED43DF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6B3CCD" w:rsidRPr="00ED43DF" w:rsidRDefault="006B3CCD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2001" w:rsidRDefault="00472001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B49BC" w:rsidRPr="00ED43DF" w:rsidRDefault="00CB49BC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2001" w:rsidRPr="00ED43DF" w:rsidRDefault="00472001" w:rsidP="00CB49B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ED43D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D43DF">
        <w:rPr>
          <w:rFonts w:ascii="Arial" w:hAnsi="Arial" w:cs="Arial"/>
          <w:sz w:val="24"/>
          <w:szCs w:val="24"/>
        </w:rPr>
        <w:t xml:space="preserve"> полномочия </w:t>
      </w:r>
    </w:p>
    <w:p w:rsidR="00472001" w:rsidRPr="00ED43DF" w:rsidRDefault="00472001" w:rsidP="00CB49B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472001" w:rsidRPr="00ED43DF" w:rsidRDefault="00472001" w:rsidP="00CB49B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472001" w:rsidRPr="00ED43DF" w:rsidRDefault="00472001" w:rsidP="00CB49B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>заместитель Главы администрации –</w:t>
      </w:r>
    </w:p>
    <w:p w:rsidR="00472001" w:rsidRPr="00ED43DF" w:rsidRDefault="00472001" w:rsidP="00CB49B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>начальник Управления сельского хозяйства</w:t>
      </w:r>
    </w:p>
    <w:p w:rsidR="00472001" w:rsidRPr="00ED43DF" w:rsidRDefault="00472001" w:rsidP="00CB49B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 xml:space="preserve">и охраны окружающей среды </w:t>
      </w:r>
    </w:p>
    <w:p w:rsidR="00A90C58" w:rsidRPr="00ED43DF" w:rsidRDefault="00472001" w:rsidP="00CB49B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ED43DF">
        <w:rPr>
          <w:rFonts w:ascii="Arial" w:hAnsi="Arial" w:cs="Arial"/>
          <w:sz w:val="24"/>
          <w:szCs w:val="24"/>
        </w:rPr>
        <w:t>Советского</w:t>
      </w:r>
      <w:proofErr w:type="gramEnd"/>
      <w:r w:rsidRPr="00ED43DF">
        <w:rPr>
          <w:rFonts w:ascii="Arial" w:hAnsi="Arial" w:cs="Arial"/>
          <w:sz w:val="24"/>
          <w:szCs w:val="24"/>
        </w:rPr>
        <w:t xml:space="preserve"> </w:t>
      </w:r>
    </w:p>
    <w:p w:rsidR="00472001" w:rsidRPr="00ED43DF" w:rsidRDefault="00472001" w:rsidP="00CB49B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>городского округа</w:t>
      </w:r>
    </w:p>
    <w:p w:rsidR="00CB49BC" w:rsidRDefault="00472001" w:rsidP="00CB49B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D43DF">
        <w:rPr>
          <w:rFonts w:ascii="Arial" w:hAnsi="Arial" w:cs="Arial"/>
          <w:sz w:val="24"/>
          <w:szCs w:val="24"/>
        </w:rPr>
        <w:t>Ставропольского края</w:t>
      </w:r>
    </w:p>
    <w:p w:rsidR="00472001" w:rsidRPr="00ED43DF" w:rsidRDefault="00CB49BC" w:rsidP="00CB49B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ED43DF">
        <w:rPr>
          <w:rFonts w:ascii="Arial" w:hAnsi="Arial" w:cs="Arial"/>
          <w:sz w:val="24"/>
          <w:szCs w:val="24"/>
        </w:rPr>
        <w:t>КОБЕРНЯКОВ</w:t>
      </w:r>
    </w:p>
    <w:p w:rsidR="006B3CCD" w:rsidRPr="00ED43DF" w:rsidRDefault="006B3CCD" w:rsidP="00CB49B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816F7" w:rsidRPr="00ED43DF" w:rsidRDefault="00E816F7" w:rsidP="00CB49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E816F7" w:rsidRPr="00ED43DF" w:rsidSect="00ED43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E0"/>
    <w:rsid w:val="00002938"/>
    <w:rsid w:val="00031DD1"/>
    <w:rsid w:val="000372E1"/>
    <w:rsid w:val="00043A87"/>
    <w:rsid w:val="000449C7"/>
    <w:rsid w:val="00044FE1"/>
    <w:rsid w:val="00045838"/>
    <w:rsid w:val="00075F48"/>
    <w:rsid w:val="000761CE"/>
    <w:rsid w:val="0008139C"/>
    <w:rsid w:val="00081A72"/>
    <w:rsid w:val="00083C5F"/>
    <w:rsid w:val="000B0C6C"/>
    <w:rsid w:val="000B5E4A"/>
    <w:rsid w:val="000C3D8E"/>
    <w:rsid w:val="000C4C56"/>
    <w:rsid w:val="000D0B33"/>
    <w:rsid w:val="0010372D"/>
    <w:rsid w:val="00116C3E"/>
    <w:rsid w:val="001220C0"/>
    <w:rsid w:val="0012377B"/>
    <w:rsid w:val="001325B3"/>
    <w:rsid w:val="00144705"/>
    <w:rsid w:val="00155E6A"/>
    <w:rsid w:val="0015699F"/>
    <w:rsid w:val="001607F6"/>
    <w:rsid w:val="00163276"/>
    <w:rsid w:val="0017512A"/>
    <w:rsid w:val="00177379"/>
    <w:rsid w:val="001857F5"/>
    <w:rsid w:val="001A4460"/>
    <w:rsid w:val="001B1231"/>
    <w:rsid w:val="001C59FB"/>
    <w:rsid w:val="001D2869"/>
    <w:rsid w:val="001D48D6"/>
    <w:rsid w:val="001E5D44"/>
    <w:rsid w:val="001F44D2"/>
    <w:rsid w:val="00212834"/>
    <w:rsid w:val="00213407"/>
    <w:rsid w:val="002147D9"/>
    <w:rsid w:val="00215BE1"/>
    <w:rsid w:val="00220F61"/>
    <w:rsid w:val="002215BC"/>
    <w:rsid w:val="00223E86"/>
    <w:rsid w:val="00236A34"/>
    <w:rsid w:val="00250F51"/>
    <w:rsid w:val="00253EAD"/>
    <w:rsid w:val="00254A90"/>
    <w:rsid w:val="0026193E"/>
    <w:rsid w:val="00272A29"/>
    <w:rsid w:val="00292092"/>
    <w:rsid w:val="00295361"/>
    <w:rsid w:val="0029747C"/>
    <w:rsid w:val="002C5268"/>
    <w:rsid w:val="002C5D59"/>
    <w:rsid w:val="002E11C7"/>
    <w:rsid w:val="002E7D18"/>
    <w:rsid w:val="002F53B3"/>
    <w:rsid w:val="002F58D9"/>
    <w:rsid w:val="00301577"/>
    <w:rsid w:val="003211B3"/>
    <w:rsid w:val="00322453"/>
    <w:rsid w:val="00322A02"/>
    <w:rsid w:val="0032589E"/>
    <w:rsid w:val="0033759F"/>
    <w:rsid w:val="00342A03"/>
    <w:rsid w:val="0035237D"/>
    <w:rsid w:val="00360266"/>
    <w:rsid w:val="00362B89"/>
    <w:rsid w:val="00366BF1"/>
    <w:rsid w:val="00366EC2"/>
    <w:rsid w:val="00370361"/>
    <w:rsid w:val="0037241D"/>
    <w:rsid w:val="0039233E"/>
    <w:rsid w:val="003A3759"/>
    <w:rsid w:val="003B2900"/>
    <w:rsid w:val="003F6615"/>
    <w:rsid w:val="00403166"/>
    <w:rsid w:val="00417CA1"/>
    <w:rsid w:val="00432493"/>
    <w:rsid w:val="00444800"/>
    <w:rsid w:val="00455F78"/>
    <w:rsid w:val="004611F5"/>
    <w:rsid w:val="00461DB7"/>
    <w:rsid w:val="00464F25"/>
    <w:rsid w:val="00472001"/>
    <w:rsid w:val="00477CEE"/>
    <w:rsid w:val="00482F52"/>
    <w:rsid w:val="0048396C"/>
    <w:rsid w:val="00494879"/>
    <w:rsid w:val="004973E2"/>
    <w:rsid w:val="004C24A3"/>
    <w:rsid w:val="004D0686"/>
    <w:rsid w:val="004D57FB"/>
    <w:rsid w:val="004F7B0D"/>
    <w:rsid w:val="00527EE2"/>
    <w:rsid w:val="005331A6"/>
    <w:rsid w:val="005410DD"/>
    <w:rsid w:val="00552161"/>
    <w:rsid w:val="005521C6"/>
    <w:rsid w:val="00576144"/>
    <w:rsid w:val="00580E22"/>
    <w:rsid w:val="0058272F"/>
    <w:rsid w:val="0059628F"/>
    <w:rsid w:val="005A000A"/>
    <w:rsid w:val="005A7748"/>
    <w:rsid w:val="005C7775"/>
    <w:rsid w:val="005D1DED"/>
    <w:rsid w:val="005D79D6"/>
    <w:rsid w:val="005F63E9"/>
    <w:rsid w:val="005F79B4"/>
    <w:rsid w:val="0060477E"/>
    <w:rsid w:val="006047ED"/>
    <w:rsid w:val="00620A46"/>
    <w:rsid w:val="00622060"/>
    <w:rsid w:val="00624478"/>
    <w:rsid w:val="006377CA"/>
    <w:rsid w:val="00660ABB"/>
    <w:rsid w:val="00667179"/>
    <w:rsid w:val="00687DEC"/>
    <w:rsid w:val="00690EA0"/>
    <w:rsid w:val="0069429F"/>
    <w:rsid w:val="006B3AF0"/>
    <w:rsid w:val="006B3CCD"/>
    <w:rsid w:val="006B6946"/>
    <w:rsid w:val="006E3CAB"/>
    <w:rsid w:val="006F4977"/>
    <w:rsid w:val="007236AA"/>
    <w:rsid w:val="00731D75"/>
    <w:rsid w:val="00745B54"/>
    <w:rsid w:val="00751692"/>
    <w:rsid w:val="007575FE"/>
    <w:rsid w:val="00767F4D"/>
    <w:rsid w:val="00770C7A"/>
    <w:rsid w:val="00771466"/>
    <w:rsid w:val="007825E2"/>
    <w:rsid w:val="007854BA"/>
    <w:rsid w:val="0079784B"/>
    <w:rsid w:val="00797FB6"/>
    <w:rsid w:val="007D5BA7"/>
    <w:rsid w:val="007D7E65"/>
    <w:rsid w:val="007E49C1"/>
    <w:rsid w:val="007E5F31"/>
    <w:rsid w:val="008048CF"/>
    <w:rsid w:val="0081510B"/>
    <w:rsid w:val="008336C6"/>
    <w:rsid w:val="0083485E"/>
    <w:rsid w:val="00854F6F"/>
    <w:rsid w:val="0085686D"/>
    <w:rsid w:val="00862288"/>
    <w:rsid w:val="00867293"/>
    <w:rsid w:val="00891D5B"/>
    <w:rsid w:val="008B223F"/>
    <w:rsid w:val="008B224E"/>
    <w:rsid w:val="008B25CB"/>
    <w:rsid w:val="008C689B"/>
    <w:rsid w:val="008F0AA9"/>
    <w:rsid w:val="008F4987"/>
    <w:rsid w:val="009039F8"/>
    <w:rsid w:val="00926D60"/>
    <w:rsid w:val="00927686"/>
    <w:rsid w:val="009505DE"/>
    <w:rsid w:val="00953C86"/>
    <w:rsid w:val="00955E8B"/>
    <w:rsid w:val="00963992"/>
    <w:rsid w:val="00965322"/>
    <w:rsid w:val="009764E0"/>
    <w:rsid w:val="00984836"/>
    <w:rsid w:val="009A1CFE"/>
    <w:rsid w:val="009C0A2F"/>
    <w:rsid w:val="009C4573"/>
    <w:rsid w:val="009C45B7"/>
    <w:rsid w:val="009D1AFE"/>
    <w:rsid w:val="009D73F6"/>
    <w:rsid w:val="009F2E15"/>
    <w:rsid w:val="009F6951"/>
    <w:rsid w:val="00A222BC"/>
    <w:rsid w:val="00A30454"/>
    <w:rsid w:val="00A521BA"/>
    <w:rsid w:val="00A57907"/>
    <w:rsid w:val="00A57D65"/>
    <w:rsid w:val="00A81E64"/>
    <w:rsid w:val="00A90C58"/>
    <w:rsid w:val="00A97E1C"/>
    <w:rsid w:val="00AA7920"/>
    <w:rsid w:val="00AB0BC1"/>
    <w:rsid w:val="00AB2CE3"/>
    <w:rsid w:val="00AD0747"/>
    <w:rsid w:val="00AD5EB4"/>
    <w:rsid w:val="00B042E2"/>
    <w:rsid w:val="00B04D43"/>
    <w:rsid w:val="00B11B4B"/>
    <w:rsid w:val="00B13258"/>
    <w:rsid w:val="00B25837"/>
    <w:rsid w:val="00B44307"/>
    <w:rsid w:val="00B45786"/>
    <w:rsid w:val="00B536F5"/>
    <w:rsid w:val="00B57082"/>
    <w:rsid w:val="00B61D23"/>
    <w:rsid w:val="00B67A41"/>
    <w:rsid w:val="00B72BC5"/>
    <w:rsid w:val="00B74A96"/>
    <w:rsid w:val="00B81BD9"/>
    <w:rsid w:val="00B83F18"/>
    <w:rsid w:val="00B9125A"/>
    <w:rsid w:val="00B934EE"/>
    <w:rsid w:val="00B95ABC"/>
    <w:rsid w:val="00BC2B40"/>
    <w:rsid w:val="00BC6F79"/>
    <w:rsid w:val="00BD5120"/>
    <w:rsid w:val="00BD7F7C"/>
    <w:rsid w:val="00C07F91"/>
    <w:rsid w:val="00C26E4E"/>
    <w:rsid w:val="00C362ED"/>
    <w:rsid w:val="00C50666"/>
    <w:rsid w:val="00C52A15"/>
    <w:rsid w:val="00C6147C"/>
    <w:rsid w:val="00C621CF"/>
    <w:rsid w:val="00C70FD0"/>
    <w:rsid w:val="00C75EA7"/>
    <w:rsid w:val="00C856ED"/>
    <w:rsid w:val="00C85F66"/>
    <w:rsid w:val="00CB14E9"/>
    <w:rsid w:val="00CB49BC"/>
    <w:rsid w:val="00CC1FDC"/>
    <w:rsid w:val="00CC4417"/>
    <w:rsid w:val="00CC6EE1"/>
    <w:rsid w:val="00CD2185"/>
    <w:rsid w:val="00CD3CBF"/>
    <w:rsid w:val="00CD51D2"/>
    <w:rsid w:val="00CF1C4C"/>
    <w:rsid w:val="00D0779C"/>
    <w:rsid w:val="00D13D97"/>
    <w:rsid w:val="00D21912"/>
    <w:rsid w:val="00D30347"/>
    <w:rsid w:val="00D30CFB"/>
    <w:rsid w:val="00D32837"/>
    <w:rsid w:val="00D41B5D"/>
    <w:rsid w:val="00D436EC"/>
    <w:rsid w:val="00D52605"/>
    <w:rsid w:val="00D549F0"/>
    <w:rsid w:val="00D611E9"/>
    <w:rsid w:val="00D67C2A"/>
    <w:rsid w:val="00D86B3D"/>
    <w:rsid w:val="00DA1018"/>
    <w:rsid w:val="00DA43F7"/>
    <w:rsid w:val="00DB2356"/>
    <w:rsid w:val="00DB3442"/>
    <w:rsid w:val="00DC445D"/>
    <w:rsid w:val="00DC6EE0"/>
    <w:rsid w:val="00DD708E"/>
    <w:rsid w:val="00DE5B6E"/>
    <w:rsid w:val="00E153A5"/>
    <w:rsid w:val="00E2151B"/>
    <w:rsid w:val="00E2396D"/>
    <w:rsid w:val="00E408C4"/>
    <w:rsid w:val="00E40FD5"/>
    <w:rsid w:val="00E44C1B"/>
    <w:rsid w:val="00E47512"/>
    <w:rsid w:val="00E50D02"/>
    <w:rsid w:val="00E52F14"/>
    <w:rsid w:val="00E55FE8"/>
    <w:rsid w:val="00E801B1"/>
    <w:rsid w:val="00E81178"/>
    <w:rsid w:val="00E816F7"/>
    <w:rsid w:val="00E87770"/>
    <w:rsid w:val="00E91BB0"/>
    <w:rsid w:val="00EA1F62"/>
    <w:rsid w:val="00EA57A6"/>
    <w:rsid w:val="00EC168A"/>
    <w:rsid w:val="00EC42CE"/>
    <w:rsid w:val="00ED32DF"/>
    <w:rsid w:val="00ED3DB5"/>
    <w:rsid w:val="00ED43DF"/>
    <w:rsid w:val="00EE2DC8"/>
    <w:rsid w:val="00EE4481"/>
    <w:rsid w:val="00F024B5"/>
    <w:rsid w:val="00F13D64"/>
    <w:rsid w:val="00F15F0F"/>
    <w:rsid w:val="00F21E1B"/>
    <w:rsid w:val="00F309F4"/>
    <w:rsid w:val="00F3165C"/>
    <w:rsid w:val="00F33211"/>
    <w:rsid w:val="00F33352"/>
    <w:rsid w:val="00F34147"/>
    <w:rsid w:val="00F34DE6"/>
    <w:rsid w:val="00F3716F"/>
    <w:rsid w:val="00F378BA"/>
    <w:rsid w:val="00F47013"/>
    <w:rsid w:val="00F60B3A"/>
    <w:rsid w:val="00F900C0"/>
    <w:rsid w:val="00F90F7C"/>
    <w:rsid w:val="00FA02E1"/>
    <w:rsid w:val="00FA6231"/>
    <w:rsid w:val="00FB08B8"/>
    <w:rsid w:val="00FB48C1"/>
    <w:rsid w:val="00FB5EBF"/>
    <w:rsid w:val="00FD77A4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6"/>
  </w:style>
  <w:style w:type="paragraph" w:styleId="1">
    <w:name w:val="heading 1"/>
    <w:basedOn w:val="a"/>
    <w:next w:val="a"/>
    <w:link w:val="10"/>
    <w:qFormat/>
    <w:rsid w:val="009039F8"/>
    <w:pPr>
      <w:keepNext/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6D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26D6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26D60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26D60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onsPlusNonformat">
    <w:name w:val="ConsPlusNonformat"/>
    <w:uiPriority w:val="99"/>
    <w:rsid w:val="00B95A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C2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549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39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E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C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6"/>
  </w:style>
  <w:style w:type="paragraph" w:styleId="1">
    <w:name w:val="heading 1"/>
    <w:basedOn w:val="a"/>
    <w:next w:val="a"/>
    <w:link w:val="10"/>
    <w:qFormat/>
    <w:rsid w:val="009039F8"/>
    <w:pPr>
      <w:keepNext/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6D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26D6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26D60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26D60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onsPlusNonformat">
    <w:name w:val="ConsPlusNonformat"/>
    <w:uiPriority w:val="99"/>
    <w:rsid w:val="00B95A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C2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549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39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E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5D2A-0A15-40C5-A4E9-FF8C2572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Марина</cp:lastModifiedBy>
  <cp:revision>19</cp:revision>
  <cp:lastPrinted>2022-11-25T06:57:00Z</cp:lastPrinted>
  <dcterms:created xsi:type="dcterms:W3CDTF">2022-05-11T14:42:00Z</dcterms:created>
  <dcterms:modified xsi:type="dcterms:W3CDTF">2022-11-28T13:28:00Z</dcterms:modified>
</cp:coreProperties>
</file>