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86" w:rsidRPr="002A3586" w:rsidRDefault="002A3586" w:rsidP="002A3586">
      <w:pPr>
        <w:spacing w:after="0" w:line="240" w:lineRule="auto"/>
        <w:ind w:firstLine="567"/>
        <w:jc w:val="right"/>
        <w:rPr>
          <w:rFonts w:ascii="Arial" w:hAnsi="Arial" w:cs="Arial"/>
          <w:sz w:val="24"/>
          <w:szCs w:val="24"/>
        </w:rPr>
      </w:pPr>
      <w:bookmarkStart w:id="0" w:name="_Hlk73006285"/>
      <w:bookmarkStart w:id="1" w:name="_Hlk140505210"/>
      <w:r w:rsidRPr="002A3586">
        <w:rPr>
          <w:rFonts w:ascii="Arial" w:hAnsi="Arial" w:cs="Arial"/>
          <w:sz w:val="24"/>
          <w:szCs w:val="24"/>
        </w:rPr>
        <w:t>Обнародовано в сетевом издании – сайте</w:t>
      </w:r>
    </w:p>
    <w:p w:rsidR="002A3586" w:rsidRPr="002A3586" w:rsidRDefault="002A3586" w:rsidP="002A3586">
      <w:pPr>
        <w:spacing w:after="0" w:line="240" w:lineRule="auto"/>
        <w:ind w:firstLine="567"/>
        <w:jc w:val="right"/>
        <w:rPr>
          <w:rFonts w:ascii="Arial" w:hAnsi="Arial" w:cs="Arial"/>
          <w:sz w:val="24"/>
          <w:szCs w:val="24"/>
        </w:rPr>
      </w:pPr>
      <w:r w:rsidRPr="002A3586">
        <w:rPr>
          <w:rFonts w:ascii="Arial" w:hAnsi="Arial" w:cs="Arial"/>
          <w:sz w:val="24"/>
          <w:szCs w:val="24"/>
        </w:rPr>
        <w:t xml:space="preserve">муниципальных правовых актов </w:t>
      </w:r>
    </w:p>
    <w:p w:rsidR="002A3586" w:rsidRPr="002A3586" w:rsidRDefault="002A3586" w:rsidP="002A3586">
      <w:pPr>
        <w:spacing w:after="0" w:line="240" w:lineRule="auto"/>
        <w:ind w:firstLine="567"/>
        <w:jc w:val="right"/>
        <w:rPr>
          <w:rFonts w:ascii="Arial" w:hAnsi="Arial" w:cs="Arial"/>
          <w:sz w:val="24"/>
          <w:szCs w:val="24"/>
        </w:rPr>
      </w:pPr>
      <w:r w:rsidRPr="002A3586">
        <w:rPr>
          <w:rFonts w:ascii="Arial" w:hAnsi="Arial" w:cs="Arial"/>
          <w:sz w:val="24"/>
          <w:szCs w:val="24"/>
        </w:rPr>
        <w:t xml:space="preserve">Советского городского округа Ставропольского края </w:t>
      </w:r>
    </w:p>
    <w:p w:rsidR="002A3586" w:rsidRPr="002A3586" w:rsidRDefault="002A3586" w:rsidP="002A3586">
      <w:pPr>
        <w:spacing w:after="0" w:line="240" w:lineRule="auto"/>
        <w:ind w:firstLine="567"/>
        <w:jc w:val="right"/>
        <w:rPr>
          <w:rFonts w:ascii="Arial" w:hAnsi="Arial" w:cs="Arial"/>
          <w:sz w:val="24"/>
          <w:szCs w:val="24"/>
        </w:rPr>
      </w:pPr>
      <w:r w:rsidRPr="002A3586">
        <w:rPr>
          <w:rFonts w:ascii="Arial" w:hAnsi="Arial" w:cs="Arial"/>
          <w:sz w:val="24"/>
          <w:szCs w:val="24"/>
        </w:rPr>
        <w:t>и в муниципальных библиотеках</w:t>
      </w:r>
    </w:p>
    <w:p w:rsidR="002A3586" w:rsidRDefault="002A3586" w:rsidP="002A3586">
      <w:pPr>
        <w:spacing w:after="0" w:line="240" w:lineRule="auto"/>
        <w:ind w:firstLine="567"/>
        <w:jc w:val="right"/>
        <w:rPr>
          <w:rFonts w:ascii="Arial" w:hAnsi="Arial" w:cs="Arial"/>
          <w:sz w:val="24"/>
          <w:szCs w:val="24"/>
        </w:rPr>
      </w:pPr>
      <w:r>
        <w:rPr>
          <w:rFonts w:ascii="Arial" w:hAnsi="Arial" w:cs="Arial"/>
          <w:sz w:val="24"/>
          <w:szCs w:val="24"/>
        </w:rPr>
        <w:t>31</w:t>
      </w:r>
      <w:r w:rsidRPr="002A3586">
        <w:rPr>
          <w:rFonts w:ascii="Arial" w:hAnsi="Arial" w:cs="Arial"/>
          <w:sz w:val="24"/>
          <w:szCs w:val="24"/>
        </w:rPr>
        <w:t>.07.2023г.</w:t>
      </w:r>
    </w:p>
    <w:p w:rsidR="002A3586" w:rsidRPr="002A3586" w:rsidRDefault="002A3586" w:rsidP="002A3586">
      <w:pPr>
        <w:spacing w:after="0" w:line="240" w:lineRule="auto"/>
        <w:ind w:firstLine="567"/>
        <w:jc w:val="right"/>
        <w:rPr>
          <w:rFonts w:ascii="Arial" w:hAnsi="Arial" w:cs="Arial"/>
          <w:sz w:val="24"/>
          <w:szCs w:val="24"/>
        </w:rPr>
      </w:pPr>
    </w:p>
    <w:p w:rsidR="002A3586" w:rsidRPr="002A3586" w:rsidRDefault="002A3586" w:rsidP="002A3586">
      <w:pPr>
        <w:spacing w:after="0" w:line="240" w:lineRule="auto"/>
        <w:ind w:firstLine="567"/>
        <w:jc w:val="center"/>
        <w:rPr>
          <w:rFonts w:ascii="Arial" w:hAnsi="Arial" w:cs="Arial"/>
          <w:b/>
          <w:sz w:val="32"/>
          <w:szCs w:val="32"/>
        </w:rPr>
      </w:pPr>
      <w:r w:rsidRPr="002A3586">
        <w:rPr>
          <w:rFonts w:ascii="Arial" w:hAnsi="Arial" w:cs="Arial"/>
          <w:b/>
          <w:sz w:val="32"/>
          <w:szCs w:val="32"/>
        </w:rPr>
        <w:t>АДМИНИСТРАЦИЯ</w:t>
      </w:r>
      <w:r w:rsidR="005655A5" w:rsidRPr="002A3586">
        <w:rPr>
          <w:rFonts w:ascii="Arial" w:hAnsi="Arial" w:cs="Arial"/>
          <w:b/>
          <w:sz w:val="32"/>
          <w:szCs w:val="32"/>
        </w:rPr>
        <w:t xml:space="preserve"> СОВЕТСКОГО ГОРОДСКОГО ОКРУГА СТАВРОПОЛЬСКОГО КРАЯ</w:t>
      </w:r>
    </w:p>
    <w:p w:rsidR="002A3586" w:rsidRPr="002A3586" w:rsidRDefault="002A3586" w:rsidP="002A3586">
      <w:pPr>
        <w:spacing w:after="0" w:line="240" w:lineRule="auto"/>
        <w:ind w:firstLine="567"/>
        <w:jc w:val="center"/>
        <w:rPr>
          <w:rFonts w:ascii="Arial" w:hAnsi="Arial" w:cs="Arial"/>
          <w:b/>
          <w:sz w:val="24"/>
          <w:szCs w:val="24"/>
        </w:rPr>
      </w:pPr>
    </w:p>
    <w:p w:rsidR="005655A5" w:rsidRPr="002A3586" w:rsidRDefault="002A3586" w:rsidP="002A3586">
      <w:pPr>
        <w:spacing w:after="0" w:line="240" w:lineRule="auto"/>
        <w:ind w:firstLine="567"/>
        <w:jc w:val="center"/>
        <w:rPr>
          <w:rFonts w:ascii="Arial" w:hAnsi="Arial" w:cs="Arial"/>
          <w:b/>
          <w:sz w:val="32"/>
          <w:szCs w:val="32"/>
        </w:rPr>
      </w:pPr>
      <w:r w:rsidRPr="002A3586">
        <w:rPr>
          <w:rFonts w:ascii="Arial" w:hAnsi="Arial" w:cs="Arial"/>
          <w:b/>
          <w:sz w:val="32"/>
          <w:szCs w:val="32"/>
        </w:rPr>
        <w:t>ПОСТАНОВЛЕНИЕ</w:t>
      </w:r>
    </w:p>
    <w:bookmarkEnd w:id="0"/>
    <w:bookmarkEnd w:id="1"/>
    <w:p w:rsidR="002A3586" w:rsidRPr="002A3586" w:rsidRDefault="002A3586" w:rsidP="002A3586">
      <w:pPr>
        <w:tabs>
          <w:tab w:val="left" w:pos="3190"/>
          <w:tab w:val="left" w:pos="7763"/>
        </w:tabs>
        <w:spacing w:after="0" w:line="240" w:lineRule="auto"/>
        <w:ind w:firstLine="567"/>
        <w:jc w:val="center"/>
        <w:rPr>
          <w:rFonts w:ascii="Arial" w:hAnsi="Arial" w:cs="Arial"/>
          <w:b/>
          <w:sz w:val="32"/>
          <w:szCs w:val="32"/>
        </w:rPr>
      </w:pPr>
      <w:r w:rsidRPr="002A3586">
        <w:rPr>
          <w:rFonts w:ascii="Arial" w:hAnsi="Arial" w:cs="Arial"/>
          <w:b/>
          <w:sz w:val="32"/>
          <w:szCs w:val="32"/>
        </w:rPr>
        <w:t xml:space="preserve">от 31 июля 2023 г.№ 824 </w:t>
      </w:r>
    </w:p>
    <w:p w:rsidR="009332E1" w:rsidRPr="002A3586" w:rsidRDefault="009332E1" w:rsidP="002A3586">
      <w:pPr>
        <w:spacing w:after="0" w:line="240" w:lineRule="auto"/>
        <w:ind w:firstLine="567"/>
        <w:jc w:val="center"/>
        <w:rPr>
          <w:rFonts w:ascii="Arial" w:hAnsi="Arial" w:cs="Arial"/>
          <w:b/>
          <w:sz w:val="24"/>
          <w:szCs w:val="24"/>
        </w:rPr>
      </w:pPr>
    </w:p>
    <w:p w:rsidR="00D23199" w:rsidRPr="002A3586" w:rsidRDefault="002A3586" w:rsidP="002A3586">
      <w:pPr>
        <w:spacing w:after="0" w:line="240" w:lineRule="auto"/>
        <w:ind w:firstLine="567"/>
        <w:jc w:val="center"/>
        <w:rPr>
          <w:rFonts w:ascii="Arial" w:hAnsi="Arial" w:cs="Arial"/>
          <w:b/>
          <w:sz w:val="32"/>
          <w:szCs w:val="32"/>
        </w:rPr>
      </w:pPr>
      <w:r w:rsidRPr="002A3586">
        <w:rPr>
          <w:rFonts w:ascii="Arial" w:hAnsi="Arial" w:cs="Arial"/>
          <w:b/>
          <w:sz w:val="32"/>
          <w:szCs w:val="32"/>
        </w:rPr>
        <w:t>О ВНЕСЕНИИ ИЗМЕНЕНИЙ В ПРИЛОЖЕНИЕ К ПОЛОЖЕНИЮ 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 АДМИНИСТРАЦИИ СОВЕТСКОГО ГОРОДСКОГО ОКРУГА СТАВРОПОЛЬСКОГО КРАЯ, УТВЕРЖДЕННОЕ ПОСТАНОВЛЕНИЕМ АДМИНИСТРАЦИИ СОВЕТСКОГО ГОРОДСКОГО ОКРУГА СТАВРОПОЛЬСКОГО КРАЯ ОТ 24 НОЯБРЯ 2021 Г. № 1291</w:t>
      </w:r>
    </w:p>
    <w:p w:rsidR="00D23199" w:rsidRDefault="00D23199" w:rsidP="002A3586">
      <w:pPr>
        <w:spacing w:after="0" w:line="240" w:lineRule="auto"/>
        <w:ind w:firstLine="567"/>
        <w:jc w:val="both"/>
        <w:rPr>
          <w:rFonts w:ascii="Arial" w:hAnsi="Arial" w:cs="Arial"/>
          <w:sz w:val="24"/>
          <w:szCs w:val="24"/>
        </w:rPr>
      </w:pPr>
    </w:p>
    <w:p w:rsidR="002A3586" w:rsidRPr="002A3586" w:rsidRDefault="002A3586" w:rsidP="002A3586">
      <w:pPr>
        <w:spacing w:after="0" w:line="240" w:lineRule="auto"/>
        <w:ind w:firstLine="567"/>
        <w:jc w:val="both"/>
        <w:rPr>
          <w:rFonts w:ascii="Arial" w:hAnsi="Arial" w:cs="Arial"/>
          <w:sz w:val="24"/>
          <w:szCs w:val="24"/>
        </w:rPr>
      </w:pPr>
    </w:p>
    <w:p w:rsidR="00D23199" w:rsidRPr="002A3586" w:rsidRDefault="00D23199" w:rsidP="002A3586">
      <w:pPr>
        <w:spacing w:after="0" w:line="240" w:lineRule="auto"/>
        <w:ind w:firstLine="567"/>
        <w:jc w:val="both"/>
        <w:rPr>
          <w:rFonts w:ascii="Arial" w:hAnsi="Arial" w:cs="Arial"/>
          <w:sz w:val="24"/>
          <w:szCs w:val="24"/>
        </w:rPr>
      </w:pPr>
      <w:r w:rsidRPr="002A3586">
        <w:rPr>
          <w:rFonts w:ascii="Arial" w:hAnsi="Arial" w:cs="Arial"/>
          <w:sz w:val="24"/>
          <w:szCs w:val="24"/>
        </w:rPr>
        <w:t>Руководствуясь ст. 144 Трудового кодекса Российской Федерации, постановлением администрации Советского городского округа Ставропольского края от 09 января 2018 г. № 5 «Об установлении систем оплаты труда работников муниципальных бюджетных автономных и казенных учреждений Советского городского округа Ставропольского края»</w:t>
      </w:r>
      <w:r w:rsidR="002A3586" w:rsidRPr="002A3586">
        <w:rPr>
          <w:rFonts w:ascii="Arial" w:hAnsi="Arial" w:cs="Arial"/>
          <w:sz w:val="24"/>
          <w:szCs w:val="24"/>
        </w:rPr>
        <w:t xml:space="preserve"> </w:t>
      </w:r>
      <w:r w:rsidRPr="002A3586">
        <w:rPr>
          <w:rFonts w:ascii="Arial" w:hAnsi="Arial" w:cs="Arial"/>
          <w:sz w:val="24"/>
          <w:szCs w:val="24"/>
        </w:rPr>
        <w:t>(с изменениями), администрация Советского городского округа Ставропольского края</w:t>
      </w:r>
    </w:p>
    <w:p w:rsidR="00D23199" w:rsidRPr="002A3586" w:rsidRDefault="00D23199" w:rsidP="002A3586">
      <w:pPr>
        <w:spacing w:after="0" w:line="240" w:lineRule="auto"/>
        <w:ind w:firstLine="567"/>
        <w:jc w:val="both"/>
        <w:rPr>
          <w:rFonts w:ascii="Arial" w:hAnsi="Arial" w:cs="Arial"/>
          <w:sz w:val="24"/>
          <w:szCs w:val="24"/>
        </w:rPr>
      </w:pPr>
    </w:p>
    <w:p w:rsidR="00D23199" w:rsidRDefault="00D23199" w:rsidP="002A3586">
      <w:pPr>
        <w:spacing w:after="0" w:line="240" w:lineRule="auto"/>
        <w:jc w:val="both"/>
        <w:rPr>
          <w:rFonts w:ascii="Arial" w:hAnsi="Arial" w:cs="Arial"/>
          <w:sz w:val="24"/>
          <w:szCs w:val="24"/>
        </w:rPr>
      </w:pPr>
      <w:r w:rsidRPr="002A3586">
        <w:rPr>
          <w:rFonts w:ascii="Arial" w:hAnsi="Arial" w:cs="Arial"/>
          <w:sz w:val="24"/>
          <w:szCs w:val="24"/>
        </w:rPr>
        <w:t>ПОСТАНОВЛЯЕТ:</w:t>
      </w:r>
    </w:p>
    <w:p w:rsidR="002A3586" w:rsidRPr="002A3586" w:rsidRDefault="002A3586" w:rsidP="002A3586">
      <w:pPr>
        <w:spacing w:after="0" w:line="240" w:lineRule="auto"/>
        <w:ind w:firstLine="567"/>
        <w:jc w:val="both"/>
        <w:rPr>
          <w:rFonts w:ascii="Arial" w:hAnsi="Arial" w:cs="Arial"/>
          <w:sz w:val="24"/>
          <w:szCs w:val="24"/>
        </w:rPr>
      </w:pPr>
    </w:p>
    <w:p w:rsidR="00D23199" w:rsidRPr="002A3586" w:rsidRDefault="00D23199" w:rsidP="002A3586">
      <w:pPr>
        <w:spacing w:after="0" w:line="240" w:lineRule="auto"/>
        <w:ind w:firstLine="567"/>
        <w:jc w:val="both"/>
        <w:rPr>
          <w:rFonts w:ascii="Arial" w:hAnsi="Arial" w:cs="Arial"/>
          <w:sz w:val="24"/>
          <w:szCs w:val="24"/>
        </w:rPr>
      </w:pPr>
      <w:r w:rsidRPr="002A3586">
        <w:rPr>
          <w:rFonts w:ascii="Arial" w:hAnsi="Arial" w:cs="Arial"/>
          <w:sz w:val="24"/>
          <w:szCs w:val="24"/>
        </w:rPr>
        <w:t xml:space="preserve">1. </w:t>
      </w:r>
      <w:proofErr w:type="gramStart"/>
      <w:r w:rsidRPr="002A3586">
        <w:rPr>
          <w:rFonts w:ascii="Arial" w:hAnsi="Arial" w:cs="Arial"/>
          <w:sz w:val="24"/>
          <w:szCs w:val="24"/>
        </w:rPr>
        <w:t>Внести в приложение к Положению 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 администрации Советского городского округа Ставропольского края, утвержденное постановлением администрации Советского городского округа Ставропольского края от 24 ноября 2021 г. № 1291 «Об утверждении Положения</w:t>
      </w:r>
      <w:r w:rsidR="002A3586" w:rsidRPr="002A3586">
        <w:rPr>
          <w:rFonts w:ascii="Arial" w:hAnsi="Arial" w:cs="Arial"/>
          <w:sz w:val="24"/>
          <w:szCs w:val="24"/>
        </w:rPr>
        <w:t xml:space="preserve"> </w:t>
      </w:r>
      <w:r w:rsidRPr="002A3586">
        <w:rPr>
          <w:rFonts w:ascii="Arial" w:hAnsi="Arial" w:cs="Arial"/>
          <w:sz w:val="24"/>
          <w:szCs w:val="24"/>
        </w:rPr>
        <w:t>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 администрации Советского</w:t>
      </w:r>
      <w:proofErr w:type="gramEnd"/>
      <w:r w:rsidRPr="002A3586">
        <w:rPr>
          <w:rFonts w:ascii="Arial" w:hAnsi="Arial" w:cs="Arial"/>
          <w:sz w:val="24"/>
          <w:szCs w:val="24"/>
        </w:rPr>
        <w:t xml:space="preserve"> городского округа Ставропольского края»</w:t>
      </w:r>
      <w:r w:rsidR="002A3586" w:rsidRPr="002A3586">
        <w:rPr>
          <w:rFonts w:ascii="Arial" w:hAnsi="Arial" w:cs="Arial"/>
          <w:sz w:val="24"/>
          <w:szCs w:val="24"/>
        </w:rPr>
        <w:t xml:space="preserve"> </w:t>
      </w:r>
      <w:r w:rsidRPr="002A3586">
        <w:rPr>
          <w:rFonts w:ascii="Arial" w:hAnsi="Arial" w:cs="Arial"/>
          <w:sz w:val="24"/>
          <w:szCs w:val="24"/>
        </w:rPr>
        <w:t>(с изменениями) следующие изменения:</w:t>
      </w:r>
    </w:p>
    <w:p w:rsidR="00D23199" w:rsidRDefault="00D23199" w:rsidP="002A3586">
      <w:pPr>
        <w:spacing w:after="0" w:line="240" w:lineRule="auto"/>
        <w:ind w:firstLine="567"/>
        <w:jc w:val="both"/>
        <w:rPr>
          <w:rFonts w:ascii="Arial" w:hAnsi="Arial" w:cs="Arial"/>
          <w:sz w:val="24"/>
          <w:szCs w:val="24"/>
        </w:rPr>
      </w:pPr>
      <w:r w:rsidRPr="002A3586">
        <w:rPr>
          <w:rFonts w:ascii="Arial" w:hAnsi="Arial" w:cs="Arial"/>
          <w:sz w:val="24"/>
          <w:szCs w:val="24"/>
        </w:rPr>
        <w:t>1.1. Таблицу «Критерии оценки эффективности деятельности руководителей муниципальных дошкольных образовательных учреждений» дополнить строкой 6.4. следующего содержания:</w:t>
      </w:r>
    </w:p>
    <w:p w:rsidR="002A3586" w:rsidRPr="002A3586" w:rsidRDefault="002A3586" w:rsidP="002A3586">
      <w:pPr>
        <w:spacing w:after="0" w:line="240" w:lineRule="auto"/>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1"/>
        <w:gridCol w:w="3001"/>
        <w:gridCol w:w="3119"/>
        <w:gridCol w:w="1061"/>
        <w:gridCol w:w="926"/>
        <w:gridCol w:w="388"/>
      </w:tblGrid>
      <w:tr w:rsidR="00D23199" w:rsidRPr="002A3586" w:rsidTr="002A3586">
        <w:trPr>
          <w:trHeight w:val="1839"/>
        </w:trPr>
        <w:tc>
          <w:tcPr>
            <w:tcW w:w="396" w:type="dxa"/>
            <w:tcBorders>
              <w:top w:val="nil"/>
              <w:left w:val="nil"/>
              <w:bottom w:val="nil"/>
              <w:right w:val="single" w:sz="4" w:space="0" w:color="auto"/>
            </w:tcBorders>
            <w:hideMark/>
          </w:tcPr>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w:t>
            </w:r>
          </w:p>
        </w:tc>
        <w:tc>
          <w:tcPr>
            <w:tcW w:w="571"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6.4</w:t>
            </w:r>
          </w:p>
        </w:tc>
        <w:tc>
          <w:tcPr>
            <w:tcW w:w="3001"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 xml:space="preserve">Результат </w:t>
            </w:r>
            <w:proofErr w:type="gramStart"/>
            <w:r w:rsidRPr="002A3586">
              <w:rPr>
                <w:rFonts w:ascii="Arial" w:hAnsi="Arial" w:cs="Arial"/>
                <w:sz w:val="20"/>
                <w:szCs w:val="20"/>
              </w:rPr>
              <w:t>оценки качества условий осуществления образовательной деятельности</w:t>
            </w:r>
            <w:proofErr w:type="gramEnd"/>
            <w:r w:rsidRPr="002A3586">
              <w:rPr>
                <w:rFonts w:ascii="Arial" w:hAnsi="Arial" w:cs="Arial"/>
                <w:sz w:val="20"/>
                <w:szCs w:val="20"/>
              </w:rPr>
              <w:t xml:space="preserve"> образовательными организациями</w:t>
            </w:r>
          </w:p>
        </w:tc>
        <w:tc>
          <w:tcPr>
            <w:tcW w:w="3119"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средний уровень с оценкой итогового результата от 40-60 -1 балл</w:t>
            </w:r>
          </w:p>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уровень выше среднего с оценкой итогового результата 61-80 -2 балла</w:t>
            </w:r>
          </w:p>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высокий</w:t>
            </w:r>
            <w:r w:rsidR="002A3586" w:rsidRPr="002A3586">
              <w:rPr>
                <w:rFonts w:ascii="Arial" w:hAnsi="Arial" w:cs="Arial"/>
                <w:sz w:val="20"/>
                <w:szCs w:val="20"/>
              </w:rPr>
              <w:t xml:space="preserve"> </w:t>
            </w:r>
            <w:r w:rsidRPr="002A3586">
              <w:rPr>
                <w:rFonts w:ascii="Arial" w:hAnsi="Arial" w:cs="Arial"/>
                <w:sz w:val="20"/>
                <w:szCs w:val="20"/>
              </w:rPr>
              <w:t>уровень с оценкой итогового результата:</w:t>
            </w:r>
          </w:p>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 xml:space="preserve"> от 81 до 85 - 3 балла</w:t>
            </w:r>
          </w:p>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от 86 до 90 - 4 балла</w:t>
            </w:r>
          </w:p>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 xml:space="preserve">от 91 до 100 - 5 баллов </w:t>
            </w:r>
          </w:p>
        </w:tc>
        <w:tc>
          <w:tcPr>
            <w:tcW w:w="1061"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eastAsiaTheme="minorEastAsia"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eastAsiaTheme="minorEastAsia" w:hAnsi="Arial" w:cs="Arial"/>
                <w:sz w:val="20"/>
                <w:szCs w:val="20"/>
              </w:rPr>
            </w:pPr>
          </w:p>
        </w:tc>
        <w:tc>
          <w:tcPr>
            <w:tcW w:w="388" w:type="dxa"/>
            <w:tcBorders>
              <w:top w:val="nil"/>
              <w:left w:val="single" w:sz="4" w:space="0" w:color="auto"/>
              <w:bottom w:val="nil"/>
              <w:right w:val="nil"/>
            </w:tcBorders>
          </w:tcPr>
          <w:p w:rsidR="00D23199" w:rsidRPr="002A3586" w:rsidRDefault="00D23199" w:rsidP="002A3586">
            <w:pPr>
              <w:spacing w:after="0"/>
              <w:jc w:val="both"/>
              <w:rPr>
                <w:rFonts w:ascii="Arial" w:hAnsi="Arial" w:cs="Arial"/>
                <w:sz w:val="20"/>
                <w:szCs w:val="20"/>
              </w:rPr>
            </w:pPr>
          </w:p>
          <w:p w:rsidR="00D23199" w:rsidRPr="002A3586" w:rsidRDefault="00D23199" w:rsidP="002A3586">
            <w:pPr>
              <w:spacing w:after="0"/>
              <w:jc w:val="both"/>
              <w:rPr>
                <w:rFonts w:ascii="Arial" w:hAnsi="Arial" w:cs="Arial"/>
                <w:sz w:val="20"/>
                <w:szCs w:val="20"/>
              </w:rPr>
            </w:pPr>
          </w:p>
          <w:p w:rsidR="00D23199" w:rsidRPr="002A3586" w:rsidRDefault="00D23199" w:rsidP="002A3586">
            <w:pPr>
              <w:spacing w:after="0"/>
              <w:jc w:val="both"/>
              <w:rPr>
                <w:rFonts w:ascii="Arial" w:hAnsi="Arial" w:cs="Arial"/>
                <w:sz w:val="20"/>
                <w:szCs w:val="20"/>
              </w:rPr>
            </w:pPr>
          </w:p>
          <w:p w:rsidR="000759DE" w:rsidRDefault="000759DE" w:rsidP="002A3586">
            <w:pPr>
              <w:spacing w:after="0"/>
              <w:jc w:val="both"/>
              <w:rPr>
                <w:rFonts w:ascii="Arial" w:hAnsi="Arial" w:cs="Arial"/>
                <w:sz w:val="20"/>
                <w:szCs w:val="20"/>
              </w:rPr>
            </w:pPr>
          </w:p>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w:t>
            </w:r>
          </w:p>
        </w:tc>
      </w:tr>
    </w:tbl>
    <w:p w:rsidR="000759DE" w:rsidRDefault="000759DE" w:rsidP="002A3586">
      <w:pPr>
        <w:spacing w:after="0" w:line="240" w:lineRule="auto"/>
        <w:ind w:firstLine="567"/>
        <w:jc w:val="both"/>
        <w:rPr>
          <w:rFonts w:ascii="Arial" w:hAnsi="Arial" w:cs="Arial"/>
          <w:sz w:val="24"/>
          <w:szCs w:val="24"/>
        </w:rPr>
      </w:pPr>
    </w:p>
    <w:p w:rsidR="00D23199" w:rsidRDefault="00D23199" w:rsidP="002A3586">
      <w:pPr>
        <w:spacing w:after="0" w:line="240" w:lineRule="auto"/>
        <w:ind w:firstLine="567"/>
        <w:jc w:val="both"/>
        <w:rPr>
          <w:rFonts w:ascii="Arial" w:hAnsi="Arial" w:cs="Arial"/>
          <w:sz w:val="24"/>
          <w:szCs w:val="24"/>
        </w:rPr>
      </w:pPr>
      <w:r w:rsidRPr="002A3586">
        <w:rPr>
          <w:rFonts w:ascii="Arial" w:hAnsi="Arial" w:cs="Arial"/>
          <w:sz w:val="24"/>
          <w:szCs w:val="24"/>
        </w:rPr>
        <w:t>1.2. Таблицу «Критерии оценки эффективности деятельности руководителей общеобразовательных учреждений» дополнить строкой 7.3. следующего содержания:</w:t>
      </w:r>
    </w:p>
    <w:p w:rsidR="000759DE" w:rsidRPr="002A3586" w:rsidRDefault="000759DE" w:rsidP="002A3586">
      <w:pPr>
        <w:spacing w:after="0" w:line="240" w:lineRule="auto"/>
        <w:ind w:firstLine="567"/>
        <w:jc w:val="both"/>
        <w:rPr>
          <w:rFonts w:ascii="Arial" w:hAnsi="Arial" w:cs="Arial"/>
          <w:sz w:val="24"/>
          <w:szCs w:val="24"/>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570"/>
        <w:gridCol w:w="2433"/>
        <w:gridCol w:w="3258"/>
        <w:gridCol w:w="803"/>
        <w:gridCol w:w="803"/>
        <w:gridCol w:w="804"/>
        <w:gridCol w:w="248"/>
      </w:tblGrid>
      <w:tr w:rsidR="00D23199" w:rsidRPr="002A3586" w:rsidTr="00D23199">
        <w:trPr>
          <w:trHeight w:val="1839"/>
        </w:trPr>
        <w:tc>
          <w:tcPr>
            <w:tcW w:w="397" w:type="dxa"/>
            <w:tcBorders>
              <w:top w:val="nil"/>
              <w:left w:val="nil"/>
              <w:bottom w:val="nil"/>
              <w:right w:val="single" w:sz="4" w:space="0" w:color="auto"/>
            </w:tcBorders>
            <w:hideMark/>
          </w:tcPr>
          <w:p w:rsidR="00D23199" w:rsidRPr="002A3586" w:rsidRDefault="00D23199" w:rsidP="002A3586">
            <w:pPr>
              <w:spacing w:after="0"/>
              <w:jc w:val="both"/>
              <w:rPr>
                <w:rFonts w:ascii="Arial" w:hAnsi="Arial" w:cs="Arial"/>
                <w:sz w:val="24"/>
                <w:szCs w:val="24"/>
              </w:rPr>
            </w:pPr>
            <w:r w:rsidRPr="002A3586">
              <w:rPr>
                <w:rFonts w:ascii="Arial" w:hAnsi="Arial" w:cs="Arial"/>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hAnsi="Arial" w:cs="Arial"/>
                <w:sz w:val="24"/>
                <w:szCs w:val="24"/>
              </w:rPr>
            </w:pPr>
            <w:r w:rsidRPr="002A3586">
              <w:rPr>
                <w:rFonts w:ascii="Arial" w:hAnsi="Arial" w:cs="Arial"/>
                <w:sz w:val="24"/>
                <w:szCs w:val="24"/>
              </w:rPr>
              <w:t>7.3</w:t>
            </w:r>
          </w:p>
        </w:tc>
        <w:tc>
          <w:tcPr>
            <w:tcW w:w="2434"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hAnsi="Arial" w:cs="Arial"/>
                <w:sz w:val="24"/>
                <w:szCs w:val="24"/>
              </w:rPr>
            </w:pPr>
            <w:r w:rsidRPr="002A3586">
              <w:rPr>
                <w:rFonts w:ascii="Arial" w:hAnsi="Arial" w:cs="Arial"/>
                <w:sz w:val="24"/>
                <w:szCs w:val="24"/>
              </w:rPr>
              <w:t xml:space="preserve">Результат </w:t>
            </w:r>
            <w:proofErr w:type="gramStart"/>
            <w:r w:rsidRPr="002A3586">
              <w:rPr>
                <w:rFonts w:ascii="Arial" w:hAnsi="Arial" w:cs="Arial"/>
                <w:sz w:val="24"/>
                <w:szCs w:val="24"/>
              </w:rPr>
              <w:t>оценки качества условий осуществления образовательной деятельности</w:t>
            </w:r>
            <w:proofErr w:type="gramEnd"/>
            <w:r w:rsidRPr="002A3586">
              <w:rPr>
                <w:rFonts w:ascii="Arial" w:hAnsi="Arial" w:cs="Arial"/>
                <w:sz w:val="24"/>
                <w:szCs w:val="24"/>
              </w:rPr>
              <w:t xml:space="preserve"> образовательными организациями</w:t>
            </w:r>
          </w:p>
        </w:tc>
        <w:tc>
          <w:tcPr>
            <w:tcW w:w="3260"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hAnsi="Arial" w:cs="Arial"/>
                <w:sz w:val="24"/>
                <w:szCs w:val="24"/>
              </w:rPr>
            </w:pPr>
            <w:r w:rsidRPr="002A3586">
              <w:rPr>
                <w:rFonts w:ascii="Arial" w:hAnsi="Arial" w:cs="Arial"/>
                <w:sz w:val="24"/>
                <w:szCs w:val="24"/>
              </w:rPr>
              <w:t>средний уровень с оценкой итогового результата от 40-60 -1 балл</w:t>
            </w:r>
          </w:p>
          <w:p w:rsidR="00D23199" w:rsidRPr="002A3586" w:rsidRDefault="00D23199" w:rsidP="002A3586">
            <w:pPr>
              <w:spacing w:after="0"/>
              <w:jc w:val="both"/>
              <w:rPr>
                <w:rFonts w:ascii="Arial" w:hAnsi="Arial" w:cs="Arial"/>
                <w:sz w:val="24"/>
                <w:szCs w:val="24"/>
              </w:rPr>
            </w:pPr>
            <w:r w:rsidRPr="002A3586">
              <w:rPr>
                <w:rFonts w:ascii="Arial" w:hAnsi="Arial" w:cs="Arial"/>
                <w:sz w:val="24"/>
                <w:szCs w:val="24"/>
              </w:rPr>
              <w:t>уровень выше среднего с оценкой итогового результата 61-80 -2 балла</w:t>
            </w:r>
          </w:p>
          <w:p w:rsidR="00D23199" w:rsidRPr="002A3586" w:rsidRDefault="00D23199" w:rsidP="002A3586">
            <w:pPr>
              <w:spacing w:after="0"/>
              <w:jc w:val="both"/>
              <w:rPr>
                <w:rFonts w:ascii="Arial" w:hAnsi="Arial" w:cs="Arial"/>
                <w:sz w:val="24"/>
                <w:szCs w:val="24"/>
              </w:rPr>
            </w:pPr>
            <w:r w:rsidRPr="002A3586">
              <w:rPr>
                <w:rFonts w:ascii="Arial" w:hAnsi="Arial" w:cs="Arial"/>
                <w:sz w:val="24"/>
                <w:szCs w:val="24"/>
              </w:rPr>
              <w:t>высокий</w:t>
            </w:r>
            <w:r w:rsidR="002A3586" w:rsidRPr="002A3586">
              <w:rPr>
                <w:rFonts w:ascii="Arial" w:hAnsi="Arial" w:cs="Arial"/>
                <w:sz w:val="24"/>
                <w:szCs w:val="24"/>
              </w:rPr>
              <w:t xml:space="preserve"> </w:t>
            </w:r>
            <w:r w:rsidRPr="002A3586">
              <w:rPr>
                <w:rFonts w:ascii="Arial" w:hAnsi="Arial" w:cs="Arial"/>
                <w:sz w:val="24"/>
                <w:szCs w:val="24"/>
              </w:rPr>
              <w:t>уровень с оценкой итогового результата:</w:t>
            </w:r>
          </w:p>
          <w:p w:rsidR="00D23199" w:rsidRPr="002A3586" w:rsidRDefault="00D23199" w:rsidP="002A3586">
            <w:pPr>
              <w:spacing w:after="0"/>
              <w:jc w:val="both"/>
              <w:rPr>
                <w:rFonts w:ascii="Arial" w:hAnsi="Arial" w:cs="Arial"/>
                <w:sz w:val="24"/>
                <w:szCs w:val="24"/>
              </w:rPr>
            </w:pPr>
            <w:r w:rsidRPr="002A3586">
              <w:rPr>
                <w:rFonts w:ascii="Arial" w:hAnsi="Arial" w:cs="Arial"/>
                <w:sz w:val="24"/>
                <w:szCs w:val="24"/>
              </w:rPr>
              <w:t xml:space="preserve"> от 81 до 85 - 3 балла</w:t>
            </w:r>
          </w:p>
          <w:p w:rsidR="00D23199" w:rsidRPr="002A3586" w:rsidRDefault="00D23199" w:rsidP="002A3586">
            <w:pPr>
              <w:spacing w:after="0"/>
              <w:jc w:val="both"/>
              <w:rPr>
                <w:rFonts w:ascii="Arial" w:hAnsi="Arial" w:cs="Arial"/>
                <w:sz w:val="24"/>
                <w:szCs w:val="24"/>
              </w:rPr>
            </w:pPr>
            <w:r w:rsidRPr="002A3586">
              <w:rPr>
                <w:rFonts w:ascii="Arial" w:hAnsi="Arial" w:cs="Arial"/>
                <w:sz w:val="24"/>
                <w:szCs w:val="24"/>
              </w:rPr>
              <w:t>от 86 до 90 - 4 балла</w:t>
            </w:r>
          </w:p>
          <w:p w:rsidR="00D23199" w:rsidRPr="002A3586" w:rsidRDefault="00D23199" w:rsidP="002A3586">
            <w:pPr>
              <w:spacing w:after="0"/>
              <w:jc w:val="both"/>
              <w:rPr>
                <w:rFonts w:ascii="Arial" w:hAnsi="Arial" w:cs="Arial"/>
                <w:sz w:val="24"/>
                <w:szCs w:val="24"/>
              </w:rPr>
            </w:pPr>
            <w:r w:rsidRPr="002A3586">
              <w:rPr>
                <w:rFonts w:ascii="Arial" w:hAnsi="Arial" w:cs="Arial"/>
                <w:sz w:val="24"/>
                <w:szCs w:val="24"/>
              </w:rPr>
              <w:t xml:space="preserve">от 91 до 100 - 5 баллов </w:t>
            </w:r>
          </w:p>
        </w:tc>
        <w:tc>
          <w:tcPr>
            <w:tcW w:w="803"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eastAsiaTheme="minorEastAsia" w:hAnsi="Arial" w:cs="Arial"/>
                <w:sz w:val="24"/>
                <w:szCs w:val="24"/>
              </w:rPr>
            </w:pPr>
          </w:p>
        </w:tc>
        <w:tc>
          <w:tcPr>
            <w:tcW w:w="803" w:type="dxa"/>
            <w:tcBorders>
              <w:top w:val="single" w:sz="4" w:space="0" w:color="auto"/>
              <w:left w:val="single" w:sz="4" w:space="0" w:color="auto"/>
              <w:bottom w:val="single" w:sz="4" w:space="0" w:color="auto"/>
              <w:right w:val="single" w:sz="4" w:space="0" w:color="auto"/>
            </w:tcBorders>
          </w:tcPr>
          <w:p w:rsidR="00D23199" w:rsidRPr="002A3586" w:rsidRDefault="00D23199" w:rsidP="002A3586">
            <w:pPr>
              <w:spacing w:after="0"/>
              <w:jc w:val="both"/>
              <w:rPr>
                <w:rFonts w:ascii="Arial" w:eastAsia="Calibri" w:hAnsi="Arial" w:cs="Arial"/>
                <w:sz w:val="24"/>
                <w:szCs w:val="24"/>
              </w:rPr>
            </w:pPr>
          </w:p>
        </w:tc>
        <w:tc>
          <w:tcPr>
            <w:tcW w:w="804"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eastAsiaTheme="minorEastAsia" w:hAnsi="Arial" w:cs="Arial"/>
                <w:sz w:val="24"/>
                <w:szCs w:val="24"/>
              </w:rPr>
            </w:pPr>
          </w:p>
        </w:tc>
        <w:tc>
          <w:tcPr>
            <w:tcW w:w="248" w:type="dxa"/>
            <w:tcBorders>
              <w:top w:val="nil"/>
              <w:left w:val="single" w:sz="4" w:space="0" w:color="auto"/>
              <w:bottom w:val="nil"/>
              <w:right w:val="nil"/>
            </w:tcBorders>
          </w:tcPr>
          <w:p w:rsidR="00D23199" w:rsidRPr="002A3586" w:rsidRDefault="00D23199" w:rsidP="002A3586">
            <w:pPr>
              <w:spacing w:after="0"/>
              <w:jc w:val="both"/>
              <w:rPr>
                <w:rFonts w:ascii="Arial" w:hAnsi="Arial" w:cs="Arial"/>
                <w:sz w:val="24"/>
                <w:szCs w:val="24"/>
              </w:rPr>
            </w:pPr>
          </w:p>
          <w:p w:rsidR="00D23199" w:rsidRPr="002A3586" w:rsidRDefault="00D23199" w:rsidP="002A3586">
            <w:pPr>
              <w:spacing w:after="0"/>
              <w:jc w:val="both"/>
              <w:rPr>
                <w:rFonts w:ascii="Arial" w:hAnsi="Arial" w:cs="Arial"/>
                <w:sz w:val="24"/>
                <w:szCs w:val="24"/>
              </w:rPr>
            </w:pPr>
          </w:p>
          <w:p w:rsidR="00D23199" w:rsidRPr="002A3586" w:rsidRDefault="00D23199" w:rsidP="002A3586">
            <w:pPr>
              <w:spacing w:after="0"/>
              <w:jc w:val="both"/>
              <w:rPr>
                <w:rFonts w:ascii="Arial" w:hAnsi="Arial" w:cs="Arial"/>
                <w:sz w:val="24"/>
                <w:szCs w:val="24"/>
              </w:rPr>
            </w:pPr>
          </w:p>
          <w:p w:rsidR="00D23199" w:rsidRPr="002A3586" w:rsidRDefault="00D23199" w:rsidP="002A3586">
            <w:pPr>
              <w:spacing w:after="0"/>
              <w:jc w:val="both"/>
              <w:rPr>
                <w:rFonts w:ascii="Arial" w:hAnsi="Arial" w:cs="Arial"/>
                <w:sz w:val="24"/>
                <w:szCs w:val="24"/>
              </w:rPr>
            </w:pPr>
            <w:r w:rsidRPr="002A3586">
              <w:rPr>
                <w:rFonts w:ascii="Arial" w:hAnsi="Arial" w:cs="Arial"/>
                <w:sz w:val="24"/>
                <w:szCs w:val="24"/>
              </w:rPr>
              <w:t>»</w:t>
            </w:r>
          </w:p>
        </w:tc>
      </w:tr>
    </w:tbl>
    <w:p w:rsidR="000759DE" w:rsidRDefault="000759DE" w:rsidP="002A3586">
      <w:pPr>
        <w:spacing w:after="0" w:line="240" w:lineRule="auto"/>
        <w:ind w:firstLine="567"/>
        <w:jc w:val="both"/>
        <w:rPr>
          <w:rFonts w:ascii="Arial" w:hAnsi="Arial" w:cs="Arial"/>
          <w:sz w:val="24"/>
          <w:szCs w:val="24"/>
        </w:rPr>
      </w:pPr>
    </w:p>
    <w:p w:rsidR="00D23199" w:rsidRDefault="00D23199" w:rsidP="002A3586">
      <w:pPr>
        <w:spacing w:after="0" w:line="240" w:lineRule="auto"/>
        <w:ind w:firstLine="567"/>
        <w:jc w:val="both"/>
        <w:rPr>
          <w:rFonts w:ascii="Arial" w:hAnsi="Arial" w:cs="Arial"/>
          <w:sz w:val="24"/>
          <w:szCs w:val="24"/>
        </w:rPr>
      </w:pPr>
      <w:r w:rsidRPr="002A3586">
        <w:rPr>
          <w:rFonts w:ascii="Arial" w:hAnsi="Arial" w:cs="Arial"/>
          <w:sz w:val="24"/>
          <w:szCs w:val="24"/>
        </w:rPr>
        <w:t xml:space="preserve">1.3. Таблицу «Критерии </w:t>
      </w:r>
      <w:proofErr w:type="gramStart"/>
      <w:r w:rsidRPr="002A3586">
        <w:rPr>
          <w:rFonts w:ascii="Arial" w:hAnsi="Arial" w:cs="Arial"/>
          <w:sz w:val="24"/>
          <w:szCs w:val="24"/>
        </w:rPr>
        <w:t>оценки эффективности деятельности руководителей муниципальных учреждений дополнительного</w:t>
      </w:r>
      <w:proofErr w:type="gramEnd"/>
      <w:r w:rsidRPr="002A3586">
        <w:rPr>
          <w:rFonts w:ascii="Arial" w:hAnsi="Arial" w:cs="Arial"/>
          <w:sz w:val="24"/>
          <w:szCs w:val="24"/>
        </w:rPr>
        <w:t xml:space="preserve"> образования» дополнить строкой 7.3. следующего содержания:</w:t>
      </w:r>
    </w:p>
    <w:p w:rsidR="000759DE" w:rsidRPr="002A3586" w:rsidRDefault="000759DE" w:rsidP="002A3586">
      <w:pPr>
        <w:spacing w:after="0" w:line="240" w:lineRule="auto"/>
        <w:ind w:firstLine="567"/>
        <w:jc w:val="both"/>
        <w:rPr>
          <w:rFonts w:ascii="Arial" w:hAnsi="Arial" w:cs="Arial"/>
          <w:sz w:val="24"/>
          <w:szCs w:val="24"/>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570"/>
        <w:gridCol w:w="2432"/>
        <w:gridCol w:w="3259"/>
        <w:gridCol w:w="803"/>
        <w:gridCol w:w="803"/>
        <w:gridCol w:w="803"/>
        <w:gridCol w:w="249"/>
      </w:tblGrid>
      <w:tr w:rsidR="00D23199" w:rsidRPr="002A3586" w:rsidTr="00D23199">
        <w:trPr>
          <w:trHeight w:val="1839"/>
        </w:trPr>
        <w:tc>
          <w:tcPr>
            <w:tcW w:w="397" w:type="dxa"/>
            <w:tcBorders>
              <w:top w:val="nil"/>
              <w:left w:val="nil"/>
              <w:bottom w:val="nil"/>
              <w:right w:val="single" w:sz="4" w:space="0" w:color="auto"/>
            </w:tcBorders>
            <w:hideMark/>
          </w:tcPr>
          <w:p w:rsidR="00D23199" w:rsidRPr="002A3586" w:rsidRDefault="00D23199" w:rsidP="002A3586">
            <w:pPr>
              <w:spacing w:after="0"/>
              <w:jc w:val="both"/>
              <w:rPr>
                <w:rFonts w:ascii="Arial" w:hAnsi="Arial" w:cs="Arial"/>
                <w:sz w:val="24"/>
                <w:szCs w:val="24"/>
              </w:rPr>
            </w:pPr>
            <w:r w:rsidRPr="002A3586">
              <w:rPr>
                <w:rFonts w:ascii="Arial" w:hAnsi="Arial" w:cs="Arial"/>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7.3</w:t>
            </w:r>
          </w:p>
        </w:tc>
        <w:tc>
          <w:tcPr>
            <w:tcW w:w="2434"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 xml:space="preserve">Результат </w:t>
            </w:r>
            <w:proofErr w:type="gramStart"/>
            <w:r w:rsidRPr="002A3586">
              <w:rPr>
                <w:rFonts w:ascii="Arial" w:hAnsi="Arial" w:cs="Arial"/>
                <w:sz w:val="20"/>
                <w:szCs w:val="20"/>
              </w:rPr>
              <w:t>оценки качества условий осуществления образовательной деятельности</w:t>
            </w:r>
            <w:proofErr w:type="gramEnd"/>
            <w:r w:rsidRPr="002A3586">
              <w:rPr>
                <w:rFonts w:ascii="Arial" w:hAnsi="Arial" w:cs="Arial"/>
                <w:sz w:val="20"/>
                <w:szCs w:val="20"/>
              </w:rPr>
              <w:t xml:space="preserve"> образовательными организациями</w:t>
            </w:r>
          </w:p>
        </w:tc>
        <w:tc>
          <w:tcPr>
            <w:tcW w:w="3261"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средний уровень с оценкой итогового результата от 40-60 -1 балл</w:t>
            </w:r>
          </w:p>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уровень выше среднего с оценкой итогового результата 61-80 -2 балла</w:t>
            </w:r>
          </w:p>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высокий</w:t>
            </w:r>
            <w:r w:rsidR="002A3586" w:rsidRPr="002A3586">
              <w:rPr>
                <w:rFonts w:ascii="Arial" w:hAnsi="Arial" w:cs="Arial"/>
                <w:sz w:val="20"/>
                <w:szCs w:val="20"/>
              </w:rPr>
              <w:t xml:space="preserve"> </w:t>
            </w:r>
            <w:r w:rsidRPr="002A3586">
              <w:rPr>
                <w:rFonts w:ascii="Arial" w:hAnsi="Arial" w:cs="Arial"/>
                <w:sz w:val="20"/>
                <w:szCs w:val="20"/>
              </w:rPr>
              <w:t>уровень с оценкой итогового результата:</w:t>
            </w:r>
          </w:p>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 xml:space="preserve"> от 81 до 85 - 3 балла</w:t>
            </w:r>
          </w:p>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от 86 до 90 - 4 балла</w:t>
            </w:r>
          </w:p>
          <w:p w:rsidR="00D23199" w:rsidRPr="002A3586" w:rsidRDefault="00D23199" w:rsidP="002A3586">
            <w:pPr>
              <w:spacing w:after="0"/>
              <w:jc w:val="both"/>
              <w:rPr>
                <w:rFonts w:ascii="Arial" w:hAnsi="Arial" w:cs="Arial"/>
                <w:sz w:val="20"/>
                <w:szCs w:val="20"/>
              </w:rPr>
            </w:pPr>
            <w:r w:rsidRPr="002A3586">
              <w:rPr>
                <w:rFonts w:ascii="Arial" w:hAnsi="Arial" w:cs="Arial"/>
                <w:sz w:val="20"/>
                <w:szCs w:val="20"/>
              </w:rPr>
              <w:t xml:space="preserve">от 91 до 100 - 5 баллов </w:t>
            </w:r>
          </w:p>
        </w:tc>
        <w:tc>
          <w:tcPr>
            <w:tcW w:w="803"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eastAsiaTheme="minorEastAsia"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rsidR="00D23199" w:rsidRPr="002A3586" w:rsidRDefault="00D23199" w:rsidP="002A3586">
            <w:pPr>
              <w:spacing w:after="0"/>
              <w:jc w:val="both"/>
              <w:rPr>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hideMark/>
          </w:tcPr>
          <w:p w:rsidR="00D23199" w:rsidRPr="002A3586" w:rsidRDefault="00D23199" w:rsidP="002A3586">
            <w:pPr>
              <w:spacing w:after="0"/>
              <w:jc w:val="both"/>
              <w:rPr>
                <w:rFonts w:ascii="Arial" w:eastAsiaTheme="minorEastAsia" w:hAnsi="Arial" w:cs="Arial"/>
                <w:sz w:val="20"/>
                <w:szCs w:val="20"/>
              </w:rPr>
            </w:pPr>
          </w:p>
        </w:tc>
        <w:tc>
          <w:tcPr>
            <w:tcW w:w="249" w:type="dxa"/>
            <w:tcBorders>
              <w:top w:val="nil"/>
              <w:left w:val="single" w:sz="4" w:space="0" w:color="auto"/>
              <w:bottom w:val="nil"/>
              <w:right w:val="nil"/>
            </w:tcBorders>
          </w:tcPr>
          <w:p w:rsidR="00D23199" w:rsidRPr="002A3586" w:rsidRDefault="00D23199" w:rsidP="002A3586">
            <w:pPr>
              <w:spacing w:after="0"/>
              <w:jc w:val="both"/>
              <w:rPr>
                <w:rFonts w:ascii="Arial" w:hAnsi="Arial" w:cs="Arial"/>
                <w:sz w:val="24"/>
                <w:szCs w:val="24"/>
              </w:rPr>
            </w:pPr>
          </w:p>
          <w:p w:rsidR="00D23199" w:rsidRPr="002A3586" w:rsidRDefault="00D23199" w:rsidP="002A3586">
            <w:pPr>
              <w:spacing w:after="0"/>
              <w:jc w:val="both"/>
              <w:rPr>
                <w:rFonts w:ascii="Arial" w:hAnsi="Arial" w:cs="Arial"/>
                <w:sz w:val="24"/>
                <w:szCs w:val="24"/>
              </w:rPr>
            </w:pPr>
          </w:p>
          <w:p w:rsidR="00D23199" w:rsidRPr="002A3586" w:rsidRDefault="00D23199" w:rsidP="002A3586">
            <w:pPr>
              <w:spacing w:after="0"/>
              <w:jc w:val="both"/>
              <w:rPr>
                <w:rFonts w:ascii="Arial" w:hAnsi="Arial" w:cs="Arial"/>
                <w:sz w:val="24"/>
                <w:szCs w:val="24"/>
              </w:rPr>
            </w:pPr>
          </w:p>
          <w:p w:rsidR="00D23199" w:rsidRPr="002A3586" w:rsidRDefault="00D23199" w:rsidP="002A3586">
            <w:pPr>
              <w:spacing w:after="0"/>
              <w:jc w:val="both"/>
              <w:rPr>
                <w:rFonts w:ascii="Arial" w:hAnsi="Arial" w:cs="Arial"/>
                <w:sz w:val="24"/>
                <w:szCs w:val="24"/>
              </w:rPr>
            </w:pPr>
            <w:r w:rsidRPr="002A3586">
              <w:rPr>
                <w:rFonts w:ascii="Arial" w:hAnsi="Arial" w:cs="Arial"/>
                <w:sz w:val="24"/>
                <w:szCs w:val="24"/>
              </w:rPr>
              <w:t>»</w:t>
            </w:r>
          </w:p>
        </w:tc>
      </w:tr>
    </w:tbl>
    <w:p w:rsidR="00D23199" w:rsidRPr="002A3586" w:rsidRDefault="00D23199" w:rsidP="002A3586">
      <w:pPr>
        <w:spacing w:after="0" w:line="240" w:lineRule="auto"/>
        <w:ind w:firstLine="567"/>
        <w:jc w:val="both"/>
        <w:rPr>
          <w:rFonts w:ascii="Arial" w:hAnsi="Arial" w:cs="Arial"/>
          <w:sz w:val="24"/>
          <w:szCs w:val="24"/>
        </w:rPr>
      </w:pPr>
      <w:r w:rsidRPr="002A3586">
        <w:rPr>
          <w:rFonts w:ascii="Arial" w:hAnsi="Arial" w:cs="Arial"/>
          <w:sz w:val="24"/>
          <w:szCs w:val="24"/>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D23199" w:rsidRPr="002A3586" w:rsidRDefault="00D23199" w:rsidP="002A3586">
      <w:pPr>
        <w:spacing w:after="0" w:line="240" w:lineRule="auto"/>
        <w:ind w:firstLine="567"/>
        <w:jc w:val="both"/>
        <w:rPr>
          <w:rFonts w:ascii="Arial" w:hAnsi="Arial" w:cs="Arial"/>
          <w:sz w:val="24"/>
          <w:szCs w:val="24"/>
        </w:rPr>
      </w:pPr>
      <w:r w:rsidRPr="002A3586">
        <w:rPr>
          <w:rFonts w:ascii="Arial" w:hAnsi="Arial" w:cs="Arial"/>
          <w:sz w:val="24"/>
          <w:szCs w:val="24"/>
        </w:rPr>
        <w:lastRenderedPageBreak/>
        <w:t xml:space="preserve">3. </w:t>
      </w:r>
      <w:proofErr w:type="gramStart"/>
      <w:r w:rsidRPr="002A3586">
        <w:rPr>
          <w:rFonts w:ascii="Arial" w:hAnsi="Arial" w:cs="Arial"/>
          <w:sz w:val="24"/>
          <w:szCs w:val="24"/>
        </w:rPr>
        <w:t>Контроль за</w:t>
      </w:r>
      <w:proofErr w:type="gramEnd"/>
      <w:r w:rsidRPr="002A3586">
        <w:rPr>
          <w:rFonts w:ascii="Arial" w:hAnsi="Arial" w:cs="Arial"/>
          <w:sz w:val="24"/>
          <w:szCs w:val="24"/>
        </w:rPr>
        <w:t xml:space="preserve"> выполнением настоящего постановления возложить на заместителя Главы администрации Советского городского округа Ставропольского края </w:t>
      </w:r>
      <w:proofErr w:type="spellStart"/>
      <w:r w:rsidRPr="002A3586">
        <w:rPr>
          <w:rFonts w:ascii="Arial" w:hAnsi="Arial" w:cs="Arial"/>
          <w:sz w:val="24"/>
          <w:szCs w:val="24"/>
        </w:rPr>
        <w:t>Недолугу</w:t>
      </w:r>
      <w:proofErr w:type="spellEnd"/>
      <w:r w:rsidRPr="002A3586">
        <w:rPr>
          <w:rFonts w:ascii="Arial" w:hAnsi="Arial" w:cs="Arial"/>
          <w:sz w:val="24"/>
          <w:szCs w:val="24"/>
        </w:rPr>
        <w:t xml:space="preserve"> В.И.</w:t>
      </w:r>
    </w:p>
    <w:p w:rsidR="00D23199" w:rsidRPr="002A3586" w:rsidRDefault="00D23199" w:rsidP="002A3586">
      <w:pPr>
        <w:spacing w:after="0" w:line="240" w:lineRule="auto"/>
        <w:ind w:firstLine="567"/>
        <w:jc w:val="both"/>
        <w:rPr>
          <w:rFonts w:ascii="Arial" w:hAnsi="Arial" w:cs="Arial"/>
          <w:sz w:val="24"/>
          <w:szCs w:val="24"/>
        </w:rPr>
      </w:pPr>
      <w:r w:rsidRPr="002A3586">
        <w:rPr>
          <w:rFonts w:ascii="Arial" w:hAnsi="Arial" w:cs="Arial"/>
          <w:sz w:val="24"/>
          <w:szCs w:val="24"/>
        </w:rPr>
        <w:t xml:space="preserve">4. Настоящее постановление вступает в силу </w:t>
      </w:r>
      <w:proofErr w:type="gramStart"/>
      <w:r w:rsidRPr="002A3586">
        <w:rPr>
          <w:rFonts w:ascii="Arial" w:hAnsi="Arial" w:cs="Arial"/>
          <w:sz w:val="24"/>
          <w:szCs w:val="24"/>
        </w:rPr>
        <w:t>с даты</w:t>
      </w:r>
      <w:proofErr w:type="gramEnd"/>
      <w:r w:rsidRPr="002A3586">
        <w:rPr>
          <w:rFonts w:ascii="Arial" w:hAnsi="Arial" w:cs="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D23199" w:rsidRPr="002A3586" w:rsidRDefault="00D23199" w:rsidP="002A3586">
      <w:pPr>
        <w:spacing w:after="0" w:line="240" w:lineRule="auto"/>
        <w:jc w:val="both"/>
        <w:rPr>
          <w:rFonts w:ascii="Arial" w:hAnsi="Arial" w:cs="Arial"/>
          <w:sz w:val="24"/>
          <w:szCs w:val="24"/>
        </w:rPr>
      </w:pPr>
    </w:p>
    <w:p w:rsidR="00CE1861" w:rsidRPr="002A3586" w:rsidRDefault="00CE1861" w:rsidP="002A3586">
      <w:pPr>
        <w:spacing w:after="0" w:line="240" w:lineRule="auto"/>
        <w:jc w:val="both"/>
        <w:rPr>
          <w:rFonts w:ascii="Arial" w:hAnsi="Arial" w:cs="Arial"/>
          <w:sz w:val="24"/>
          <w:szCs w:val="24"/>
        </w:rPr>
      </w:pPr>
    </w:p>
    <w:p w:rsidR="00CE1861" w:rsidRPr="002A3586" w:rsidRDefault="00CE1861" w:rsidP="002A3586">
      <w:pPr>
        <w:spacing w:after="0" w:line="240" w:lineRule="auto"/>
        <w:jc w:val="both"/>
        <w:rPr>
          <w:rFonts w:ascii="Arial" w:hAnsi="Arial" w:cs="Arial"/>
          <w:sz w:val="24"/>
          <w:szCs w:val="24"/>
        </w:rPr>
      </w:pPr>
    </w:p>
    <w:p w:rsidR="000759DE" w:rsidRDefault="00CE1861" w:rsidP="002A3586">
      <w:pPr>
        <w:spacing w:after="0" w:line="240" w:lineRule="auto"/>
        <w:ind w:firstLine="567"/>
        <w:jc w:val="right"/>
        <w:rPr>
          <w:rFonts w:ascii="Arial" w:hAnsi="Arial" w:cs="Arial"/>
          <w:sz w:val="24"/>
          <w:szCs w:val="24"/>
        </w:rPr>
      </w:pPr>
      <w:r w:rsidRPr="002A3586">
        <w:rPr>
          <w:rFonts w:ascii="Arial" w:hAnsi="Arial" w:cs="Arial"/>
          <w:sz w:val="24"/>
          <w:szCs w:val="24"/>
        </w:rPr>
        <w:t>Глава</w:t>
      </w:r>
      <w:r w:rsidR="002A3586" w:rsidRPr="002A3586">
        <w:rPr>
          <w:rFonts w:ascii="Arial" w:hAnsi="Arial" w:cs="Arial"/>
          <w:sz w:val="24"/>
          <w:szCs w:val="24"/>
        </w:rPr>
        <w:t xml:space="preserve"> </w:t>
      </w:r>
      <w:proofErr w:type="gramStart"/>
      <w:r w:rsidRPr="002A3586">
        <w:rPr>
          <w:rFonts w:ascii="Arial" w:hAnsi="Arial" w:cs="Arial"/>
          <w:sz w:val="24"/>
          <w:szCs w:val="24"/>
        </w:rPr>
        <w:t>Советского</w:t>
      </w:r>
      <w:proofErr w:type="gramEnd"/>
      <w:r w:rsidRPr="002A3586">
        <w:rPr>
          <w:rFonts w:ascii="Arial" w:hAnsi="Arial" w:cs="Arial"/>
          <w:sz w:val="24"/>
          <w:szCs w:val="24"/>
        </w:rPr>
        <w:t xml:space="preserve"> </w:t>
      </w:r>
    </w:p>
    <w:p w:rsidR="00CE1861" w:rsidRPr="002A3586" w:rsidRDefault="00CE1861" w:rsidP="002A3586">
      <w:pPr>
        <w:spacing w:after="0" w:line="240" w:lineRule="auto"/>
        <w:ind w:firstLine="567"/>
        <w:jc w:val="right"/>
        <w:rPr>
          <w:rFonts w:ascii="Arial" w:hAnsi="Arial" w:cs="Arial"/>
          <w:sz w:val="24"/>
          <w:szCs w:val="24"/>
        </w:rPr>
      </w:pPr>
      <w:r w:rsidRPr="002A3586">
        <w:rPr>
          <w:rFonts w:ascii="Arial" w:hAnsi="Arial" w:cs="Arial"/>
          <w:sz w:val="24"/>
          <w:szCs w:val="24"/>
        </w:rPr>
        <w:t>городского округа</w:t>
      </w:r>
    </w:p>
    <w:p w:rsidR="002A3586" w:rsidRDefault="00CE1861" w:rsidP="002A3586">
      <w:pPr>
        <w:spacing w:after="0" w:line="240" w:lineRule="auto"/>
        <w:ind w:firstLine="567"/>
        <w:jc w:val="right"/>
        <w:rPr>
          <w:rFonts w:ascii="Arial" w:hAnsi="Arial" w:cs="Arial"/>
          <w:sz w:val="24"/>
          <w:szCs w:val="24"/>
        </w:rPr>
      </w:pPr>
      <w:r w:rsidRPr="002A3586">
        <w:rPr>
          <w:rFonts w:ascii="Arial" w:hAnsi="Arial" w:cs="Arial"/>
          <w:sz w:val="24"/>
          <w:szCs w:val="24"/>
        </w:rPr>
        <w:t>Ставропольского края</w:t>
      </w:r>
      <w:r w:rsidR="002A3586" w:rsidRPr="002A3586">
        <w:rPr>
          <w:rFonts w:ascii="Arial" w:hAnsi="Arial" w:cs="Arial"/>
          <w:sz w:val="24"/>
          <w:szCs w:val="24"/>
        </w:rPr>
        <w:t xml:space="preserve"> </w:t>
      </w:r>
    </w:p>
    <w:p w:rsidR="00CE1861" w:rsidRPr="002A3586" w:rsidRDefault="000759DE" w:rsidP="002A3586">
      <w:pPr>
        <w:spacing w:after="0" w:line="240" w:lineRule="auto"/>
        <w:ind w:firstLine="567"/>
        <w:jc w:val="right"/>
        <w:rPr>
          <w:rFonts w:ascii="Arial" w:hAnsi="Arial" w:cs="Arial"/>
          <w:sz w:val="24"/>
          <w:szCs w:val="24"/>
        </w:rPr>
      </w:pPr>
      <w:r>
        <w:rPr>
          <w:rFonts w:ascii="Arial" w:hAnsi="Arial" w:cs="Arial"/>
          <w:sz w:val="24"/>
          <w:szCs w:val="24"/>
        </w:rPr>
        <w:t>С.В.</w:t>
      </w:r>
      <w:r w:rsidRPr="002A3586">
        <w:rPr>
          <w:rFonts w:ascii="Arial" w:hAnsi="Arial" w:cs="Arial"/>
          <w:sz w:val="24"/>
          <w:szCs w:val="24"/>
        </w:rPr>
        <w:t>ГУЛЬТЯЕВ</w:t>
      </w:r>
      <w:bookmarkStart w:id="2" w:name="_GoBack"/>
      <w:bookmarkEnd w:id="2"/>
    </w:p>
    <w:sectPr w:rsidR="00CE1861" w:rsidRPr="002A3586" w:rsidSect="009332E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99"/>
    <w:rsid w:val="000759DE"/>
    <w:rsid w:val="00121194"/>
    <w:rsid w:val="00231BD0"/>
    <w:rsid w:val="00233EFC"/>
    <w:rsid w:val="002A3586"/>
    <w:rsid w:val="0047151E"/>
    <w:rsid w:val="004B1D6A"/>
    <w:rsid w:val="005655A5"/>
    <w:rsid w:val="00874006"/>
    <w:rsid w:val="009332E1"/>
    <w:rsid w:val="00937219"/>
    <w:rsid w:val="009D0A0F"/>
    <w:rsid w:val="00CC6D84"/>
    <w:rsid w:val="00CE1861"/>
    <w:rsid w:val="00D23199"/>
    <w:rsid w:val="00E368B1"/>
    <w:rsid w:val="00E75001"/>
    <w:rsid w:val="00E77E77"/>
    <w:rsid w:val="00FE5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9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15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bullet2gifbullet3gif">
    <w:name w:val="msonormalbullet2gifbullet3.gif"/>
    <w:basedOn w:val="a"/>
    <w:rsid w:val="0047151E"/>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9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15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bullet2gifbullet3gif">
    <w:name w:val="msonormalbullet2gifbullet3.gif"/>
    <w:basedOn w:val="a"/>
    <w:rsid w:val="0047151E"/>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36680">
      <w:bodyDiv w:val="1"/>
      <w:marLeft w:val="0"/>
      <w:marRight w:val="0"/>
      <w:marTop w:val="0"/>
      <w:marBottom w:val="0"/>
      <w:divBdr>
        <w:top w:val="none" w:sz="0" w:space="0" w:color="auto"/>
        <w:left w:val="none" w:sz="0" w:space="0" w:color="auto"/>
        <w:bottom w:val="none" w:sz="0" w:space="0" w:color="auto"/>
        <w:right w:val="none" w:sz="0" w:space="0" w:color="auto"/>
      </w:divBdr>
    </w:div>
    <w:div w:id="21285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5</cp:revision>
  <cp:lastPrinted>2023-07-27T08:54:00Z</cp:lastPrinted>
  <dcterms:created xsi:type="dcterms:W3CDTF">2023-07-31T10:07:00Z</dcterms:created>
  <dcterms:modified xsi:type="dcterms:W3CDTF">2023-08-01T14:44:00Z</dcterms:modified>
</cp:coreProperties>
</file>