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DA" w:rsidRDefault="003D50A5" w:rsidP="00AE22A4">
      <w:pPr>
        <w:spacing w:line="280" w:lineRule="exact"/>
        <w:jc w:val="center"/>
        <w:rPr>
          <w:rStyle w:val="a3"/>
          <w:color w:val="FF000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A47753" wp14:editId="76826452">
            <wp:simplePos x="0" y="0"/>
            <wp:positionH relativeFrom="column">
              <wp:posOffset>18012</wp:posOffset>
            </wp:positionH>
            <wp:positionV relativeFrom="paragraph">
              <wp:posOffset>-102235</wp:posOffset>
            </wp:positionV>
            <wp:extent cx="2004060" cy="1069975"/>
            <wp:effectExtent l="0" t="0" r="0" b="0"/>
            <wp:wrapNone/>
            <wp:docPr id="1" name="Рисунок 1" descr="C:\Users\Соц_отдел 3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_отдел 3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8D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8D93" wp14:editId="5677026A">
                <wp:simplePos x="0" y="0"/>
                <wp:positionH relativeFrom="column">
                  <wp:posOffset>2019300</wp:posOffset>
                </wp:positionH>
                <wp:positionV relativeFrom="paragraph">
                  <wp:posOffset>-346710</wp:posOffset>
                </wp:positionV>
                <wp:extent cx="4198620" cy="1539240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1D" w:rsidRDefault="00C528DA" w:rsidP="00C528DA">
                            <w:pPr>
                              <w:spacing w:line="280" w:lineRule="exact"/>
                              <w:jc w:val="center"/>
                              <w:rPr>
                                <w:rStyle w:val="a3"/>
                                <w:color w:val="FF0000"/>
                              </w:rPr>
                            </w:pPr>
                            <w:r w:rsidRPr="00CD29B4">
                              <w:rPr>
                                <w:rStyle w:val="a3"/>
                                <w:color w:val="FF0000"/>
                              </w:rPr>
                              <w:t xml:space="preserve">Информация </w:t>
                            </w:r>
                          </w:p>
                          <w:p w:rsidR="00C528DA" w:rsidRPr="00AD251D" w:rsidRDefault="00C528DA" w:rsidP="00AD251D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D29B4">
                              <w:rPr>
                                <w:rStyle w:val="a3"/>
                                <w:color w:val="FF0000"/>
                              </w:rPr>
                              <w:t>о</w:t>
                            </w:r>
                            <w:r w:rsidR="00AD251D">
                              <w:rPr>
                                <w:rStyle w:val="a3"/>
                                <w:color w:val="FF0000"/>
                              </w:rPr>
                              <w:t>б</w:t>
                            </w:r>
                            <w:r w:rsidRPr="00CD29B4">
                              <w:rPr>
                                <w:rStyle w:val="a3"/>
                                <w:color w:val="FF0000"/>
                              </w:rPr>
                              <w:t xml:space="preserve"> отборе проектов развития </w:t>
                            </w:r>
                            <w:r w:rsidRPr="00CD29B4">
                              <w:rPr>
                                <w:b/>
                                <w:color w:val="FF0000"/>
                              </w:rPr>
                              <w:t>территори</w:t>
                            </w:r>
                            <w:r w:rsidR="00AD251D">
                              <w:rPr>
                                <w:b/>
                                <w:color w:val="FF0000"/>
                              </w:rPr>
                              <w:t>й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города Зеленокумска</w:t>
                            </w:r>
                            <w:r w:rsidRPr="00CD29B4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AD251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CD29B4">
                              <w:rPr>
                                <w:b/>
                                <w:color w:val="FF0000"/>
                              </w:rPr>
                              <w:t>основанных на местных инициативах</w:t>
                            </w:r>
                            <w:r w:rsidR="00AD251D">
                              <w:rPr>
                                <w:b/>
                                <w:color w:val="FF0000"/>
                              </w:rPr>
                              <w:t>, для участия в конкурсном отборе проектов</w:t>
                            </w:r>
                            <w:r w:rsidRPr="00CD29B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D251D" w:rsidRPr="00AD251D">
                              <w:rPr>
                                <w:b/>
                                <w:color w:val="FF0000"/>
                              </w:rPr>
                              <w:t>развития территорий муниципальных образований Ставропольского края, основанных на местных</w:t>
                            </w:r>
                            <w:r w:rsidR="00AD251D" w:rsidRPr="00AD251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D251D" w:rsidRPr="00AD251D">
                              <w:rPr>
                                <w:b/>
                                <w:color w:val="FF0000"/>
                              </w:rPr>
                              <w:t>инициативах, реализация которых будет осуществляться в 202</w:t>
                            </w:r>
                            <w:r w:rsidR="009853B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AD251D" w:rsidRPr="00AD251D">
                              <w:rPr>
                                <w:b/>
                                <w:color w:val="FF0000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9pt;margin-top:-27.3pt;width:330.6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" fillcolor="white [3201]" stroked="f" strokeweight=".5pt">
                <v:textbox>
                  <w:txbxContent>
                    <w:p w:rsidR="00AD251D" w:rsidRDefault="00C528DA" w:rsidP="00C528DA">
                      <w:pPr>
                        <w:spacing w:line="280" w:lineRule="exact"/>
                        <w:jc w:val="center"/>
                        <w:rPr>
                          <w:rStyle w:val="a3"/>
                          <w:color w:val="FF0000"/>
                        </w:rPr>
                      </w:pPr>
                      <w:r w:rsidRPr="00CD29B4">
                        <w:rPr>
                          <w:rStyle w:val="a3"/>
                          <w:color w:val="FF0000"/>
                        </w:rPr>
                        <w:t xml:space="preserve">Информация </w:t>
                      </w:r>
                    </w:p>
                    <w:p w:rsidR="00C528DA" w:rsidRPr="00AD251D" w:rsidRDefault="00C528DA" w:rsidP="00AD251D">
                      <w:pPr>
                        <w:spacing w:line="28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CD29B4">
                        <w:rPr>
                          <w:rStyle w:val="a3"/>
                          <w:color w:val="FF0000"/>
                        </w:rPr>
                        <w:t>о</w:t>
                      </w:r>
                      <w:r w:rsidR="00AD251D">
                        <w:rPr>
                          <w:rStyle w:val="a3"/>
                          <w:color w:val="FF0000"/>
                        </w:rPr>
                        <w:t>б</w:t>
                      </w:r>
                      <w:r w:rsidRPr="00CD29B4">
                        <w:rPr>
                          <w:rStyle w:val="a3"/>
                          <w:color w:val="FF0000"/>
                        </w:rPr>
                        <w:t xml:space="preserve"> отборе проектов развития </w:t>
                      </w:r>
                      <w:r w:rsidRPr="00CD29B4">
                        <w:rPr>
                          <w:b/>
                          <w:color w:val="FF0000"/>
                        </w:rPr>
                        <w:t>территори</w:t>
                      </w:r>
                      <w:r w:rsidR="00AD251D">
                        <w:rPr>
                          <w:b/>
                          <w:color w:val="FF0000"/>
                        </w:rPr>
                        <w:t>й</w:t>
                      </w:r>
                      <w:r>
                        <w:rPr>
                          <w:b/>
                          <w:color w:val="FF0000"/>
                        </w:rPr>
                        <w:t xml:space="preserve"> города Зеленокумска</w:t>
                      </w:r>
                      <w:r w:rsidRPr="00CD29B4">
                        <w:rPr>
                          <w:b/>
                          <w:color w:val="FF0000"/>
                        </w:rPr>
                        <w:t>,</w:t>
                      </w:r>
                      <w:r w:rsidR="00AD251D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CD29B4">
                        <w:rPr>
                          <w:b/>
                          <w:color w:val="FF0000"/>
                        </w:rPr>
                        <w:t>основанных на местных инициативах</w:t>
                      </w:r>
                      <w:r w:rsidR="00AD251D">
                        <w:rPr>
                          <w:b/>
                          <w:color w:val="FF0000"/>
                        </w:rPr>
                        <w:t>, для участия в конкурсном отборе проектов</w:t>
                      </w:r>
                      <w:r w:rsidRPr="00CD29B4">
                        <w:rPr>
                          <w:b/>
                          <w:color w:val="FF0000"/>
                        </w:rPr>
                        <w:t xml:space="preserve"> </w:t>
                      </w:r>
                      <w:r w:rsidR="00AD251D" w:rsidRPr="00AD251D">
                        <w:rPr>
                          <w:b/>
                          <w:color w:val="FF0000"/>
                        </w:rPr>
                        <w:t>развития территорий муниципальных образований Ставропольского края, основанных на местных</w:t>
                      </w:r>
                      <w:r w:rsidR="00AD251D" w:rsidRPr="00AD251D">
                        <w:rPr>
                          <w:color w:val="FF0000"/>
                        </w:rPr>
                        <w:t xml:space="preserve"> </w:t>
                      </w:r>
                      <w:r w:rsidR="00AD251D" w:rsidRPr="00AD251D">
                        <w:rPr>
                          <w:b/>
                          <w:color w:val="FF0000"/>
                        </w:rPr>
                        <w:t>инициативах, реализация которых будет осуществляться в 202</w:t>
                      </w:r>
                      <w:r w:rsidR="009853BC">
                        <w:rPr>
                          <w:b/>
                          <w:color w:val="FF0000"/>
                        </w:rPr>
                        <w:t>1</w:t>
                      </w:r>
                      <w:r w:rsidR="00AD251D" w:rsidRPr="00AD251D">
                        <w:rPr>
                          <w:b/>
                          <w:color w:val="FF0000"/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C528DA" w:rsidRDefault="00C528DA" w:rsidP="00AE22A4">
      <w:pPr>
        <w:spacing w:line="280" w:lineRule="exact"/>
        <w:jc w:val="center"/>
        <w:rPr>
          <w:rStyle w:val="a3"/>
          <w:color w:val="FF0000"/>
        </w:rPr>
      </w:pPr>
    </w:p>
    <w:p w:rsidR="00C528DA" w:rsidRDefault="00C528DA" w:rsidP="00AE22A4">
      <w:pPr>
        <w:spacing w:line="280" w:lineRule="exact"/>
        <w:jc w:val="center"/>
        <w:rPr>
          <w:rStyle w:val="a3"/>
          <w:color w:val="FF0000"/>
        </w:rPr>
      </w:pPr>
    </w:p>
    <w:p w:rsidR="00C528DA" w:rsidRDefault="00C528DA" w:rsidP="00AE22A4">
      <w:pPr>
        <w:spacing w:line="280" w:lineRule="exact"/>
        <w:jc w:val="center"/>
        <w:rPr>
          <w:rStyle w:val="a3"/>
          <w:color w:val="FF0000"/>
        </w:rPr>
      </w:pPr>
    </w:p>
    <w:p w:rsidR="00A72982" w:rsidRDefault="00A72982" w:rsidP="00AE22A4">
      <w:pPr>
        <w:spacing w:line="280" w:lineRule="exact"/>
        <w:jc w:val="both"/>
        <w:rPr>
          <w:color w:val="000000"/>
          <w:sz w:val="26"/>
          <w:szCs w:val="26"/>
        </w:rPr>
      </w:pPr>
    </w:p>
    <w:p w:rsidR="00AD251D" w:rsidRDefault="00AD251D" w:rsidP="00AE22A4">
      <w:pPr>
        <w:ind w:firstLine="567"/>
        <w:contextualSpacing/>
        <w:jc w:val="both"/>
        <w:rPr>
          <w:color w:val="000000"/>
        </w:rPr>
      </w:pPr>
    </w:p>
    <w:p w:rsidR="00AD251D" w:rsidRDefault="00AD251D" w:rsidP="00AD251D">
      <w:pPr>
        <w:contextualSpacing/>
        <w:jc w:val="both"/>
        <w:rPr>
          <w:color w:val="000000"/>
        </w:rPr>
      </w:pPr>
    </w:p>
    <w:p w:rsidR="0067259C" w:rsidRPr="00213D62" w:rsidRDefault="00AF4F3A" w:rsidP="00AE22A4">
      <w:pPr>
        <w:ind w:firstLine="567"/>
        <w:contextualSpacing/>
        <w:jc w:val="both"/>
        <w:rPr>
          <w:color w:val="000000"/>
        </w:rPr>
      </w:pPr>
      <w:r w:rsidRPr="00213D62">
        <w:rPr>
          <w:color w:val="000000"/>
        </w:rPr>
        <w:t xml:space="preserve">Администрация Советского городского округа Ставропольского края извещает население </w:t>
      </w:r>
      <w:r w:rsidR="0067259C" w:rsidRPr="00213D62">
        <w:rPr>
          <w:color w:val="000000"/>
        </w:rPr>
        <w:t>города Зеленокумска о том, что закончен приём предложений приоритетных направлений развития города</w:t>
      </w:r>
      <w:r w:rsidR="00CD29B4" w:rsidRPr="00213D62">
        <w:rPr>
          <w:color w:val="000000"/>
        </w:rPr>
        <w:t>, для участия в конкурсном отборе проектов развития территорий муниципальных образований Ставропольского края, основанных на местных инициативах, реализация которых будет осуществляться в 202</w:t>
      </w:r>
      <w:r w:rsidR="004975A3">
        <w:rPr>
          <w:color w:val="000000"/>
        </w:rPr>
        <w:t>1</w:t>
      </w:r>
      <w:r w:rsidR="00CD29B4" w:rsidRPr="00213D62">
        <w:rPr>
          <w:color w:val="000000"/>
        </w:rPr>
        <w:t xml:space="preserve"> году.</w:t>
      </w:r>
    </w:p>
    <w:p w:rsidR="0067259C" w:rsidRPr="00213D62" w:rsidRDefault="00C814B5" w:rsidP="00AE22A4">
      <w:pPr>
        <w:ind w:firstLine="567"/>
        <w:contextualSpacing/>
        <w:jc w:val="both"/>
        <w:rPr>
          <w:color w:val="000000"/>
        </w:rPr>
      </w:pPr>
      <w:r w:rsidRPr="00213D62">
        <w:rPr>
          <w:color w:val="000000"/>
        </w:rPr>
        <w:t>В администраци</w:t>
      </w:r>
      <w:r w:rsidR="00213D62" w:rsidRPr="00213D62">
        <w:rPr>
          <w:color w:val="000000"/>
        </w:rPr>
        <w:t xml:space="preserve">ю Советского городского округа Ставропольского края </w:t>
      </w:r>
      <w:r w:rsidRPr="00213D62">
        <w:rPr>
          <w:color w:val="000000"/>
        </w:rPr>
        <w:t>поступило 1</w:t>
      </w:r>
      <w:r w:rsidR="004975A3">
        <w:rPr>
          <w:color w:val="000000"/>
        </w:rPr>
        <w:t>3</w:t>
      </w:r>
      <w:r w:rsidRPr="00213D62">
        <w:rPr>
          <w:color w:val="000000"/>
        </w:rPr>
        <w:t xml:space="preserve"> предложений по следующим направлениям развития города Зеленокумска:</w:t>
      </w:r>
    </w:p>
    <w:p w:rsidR="00C814B5" w:rsidRDefault="00C814B5" w:rsidP="00AE22A4">
      <w:pPr>
        <w:ind w:firstLine="567"/>
        <w:contextualSpacing/>
        <w:jc w:val="both"/>
        <w:rPr>
          <w:color w:val="000000"/>
          <w:sz w:val="26"/>
          <w:szCs w:val="26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C814B5" w:rsidRPr="009714CF" w:rsidTr="009853BC">
        <w:tc>
          <w:tcPr>
            <w:tcW w:w="10029" w:type="dxa"/>
            <w:hideMark/>
          </w:tcPr>
          <w:p w:rsidR="00C814B5" w:rsidRPr="009714CF" w:rsidRDefault="00C814B5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asciiTheme="minorHAnsi" w:hAnsiTheme="minorHAnsi" w:cs="Tahoma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9714CF">
              <w:rPr>
                <w:rFonts w:eastAsia="Calibri"/>
                <w:sz w:val="28"/>
                <w:szCs w:val="28"/>
                <w:lang w:eastAsia="en-US"/>
              </w:rPr>
              <w:t>Благоустройство сквера в микрорайон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9714CF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9714CF">
              <w:rPr>
                <w:rFonts w:eastAsia="Calibri"/>
                <w:sz w:val="28"/>
                <w:szCs w:val="28"/>
                <w:lang w:eastAsia="en-US"/>
              </w:rPr>
              <w:t>Пожарка</w:t>
            </w:r>
            <w:proofErr w:type="spellEnd"/>
            <w:r w:rsidRPr="009714CF">
              <w:rPr>
                <w:rFonts w:eastAsia="Calibri"/>
                <w:sz w:val="28"/>
                <w:szCs w:val="28"/>
                <w:lang w:eastAsia="en-US"/>
              </w:rPr>
              <w:t>» по улице Советской города Зеленокумска</w:t>
            </w:r>
            <w:r w:rsidR="009E229E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ind w:left="720"/>
              <w:jc w:val="both"/>
              <w:rPr>
                <w:rFonts w:asciiTheme="minorHAnsi" w:hAnsiTheme="minorHAnsi" w:cs="Tahoma"/>
                <w:color w:val="000000" w:themeColor="text1"/>
                <w:u w:val="single"/>
                <w:shd w:val="clear" w:color="auto" w:fill="FFFFFF"/>
                <w:lang w:eastAsia="en-US"/>
              </w:rPr>
            </w:pPr>
          </w:p>
        </w:tc>
      </w:tr>
      <w:tr w:rsidR="00C814B5" w:rsidRPr="009714CF" w:rsidTr="009853BC">
        <w:trPr>
          <w:trHeight w:val="205"/>
        </w:trPr>
        <w:tc>
          <w:tcPr>
            <w:tcW w:w="10029" w:type="dxa"/>
            <w:hideMark/>
          </w:tcPr>
          <w:p w:rsidR="00C814B5" w:rsidRDefault="00C814B5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CF">
              <w:rPr>
                <w:rFonts w:eastAsia="Calibri"/>
                <w:sz w:val="28"/>
                <w:szCs w:val="28"/>
                <w:lang w:eastAsia="en-US"/>
              </w:rPr>
              <w:t>Благоустройство сквера на площади 1 Мая г. Зеленокумска, в районе МОУ СОШ № 3</w:t>
            </w:r>
            <w:r w:rsidR="004975A3">
              <w:rPr>
                <w:rFonts w:eastAsia="Calibri"/>
                <w:sz w:val="28"/>
                <w:szCs w:val="28"/>
                <w:lang w:eastAsia="en-US"/>
              </w:rPr>
              <w:t xml:space="preserve"> (2 этап)</w:t>
            </w:r>
            <w:r w:rsidR="009E22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C814B5" w:rsidRPr="009714CF" w:rsidTr="009853BC">
        <w:tc>
          <w:tcPr>
            <w:tcW w:w="10029" w:type="dxa"/>
            <w:hideMark/>
          </w:tcPr>
          <w:p w:rsidR="00C814B5" w:rsidRPr="009714CF" w:rsidRDefault="004975A3" w:rsidP="00AE22A4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</w:pPr>
            <w:r>
              <w:rPr>
                <w:rFonts w:eastAsia="Calibri"/>
              </w:rPr>
              <w:t>Обустройство остановочных павильонов на территории города Зеленокумска</w:t>
            </w:r>
            <w:r w:rsidR="009E229E">
              <w:rPr>
                <w:rFonts w:eastAsia="Calibri"/>
              </w:rPr>
              <w:t>.</w:t>
            </w:r>
          </w:p>
          <w:p w:rsidR="00C814B5" w:rsidRPr="00100D89" w:rsidRDefault="00C814B5" w:rsidP="00AE22A4">
            <w:pPr>
              <w:pStyle w:val="a4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814B5" w:rsidRPr="009714CF" w:rsidTr="009853BC">
        <w:tc>
          <w:tcPr>
            <w:tcW w:w="10029" w:type="dxa"/>
            <w:hideMark/>
          </w:tcPr>
          <w:p w:rsidR="00C814B5" w:rsidRDefault="004975A3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CF">
              <w:rPr>
                <w:rFonts w:eastAsia="Calibri"/>
                <w:sz w:val="28"/>
                <w:szCs w:val="28"/>
                <w:lang w:eastAsia="en-US"/>
              </w:rPr>
              <w:t>Обустройство контейнерных площадок на территории города Зеленокумска</w:t>
            </w:r>
            <w:r w:rsidR="009E22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C814B5" w:rsidRPr="009714CF" w:rsidTr="009853BC">
        <w:tc>
          <w:tcPr>
            <w:tcW w:w="10029" w:type="dxa"/>
            <w:hideMark/>
          </w:tcPr>
          <w:p w:rsidR="00C814B5" w:rsidRDefault="004975A3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Благоустройство территории общественного кладбища «Элеватор» города Зеленокумска (2 этап)</w:t>
            </w:r>
            <w:r w:rsidR="009E22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C814B5" w:rsidRPr="009714CF" w:rsidTr="009853BC">
        <w:trPr>
          <w:trHeight w:val="251"/>
        </w:trPr>
        <w:tc>
          <w:tcPr>
            <w:tcW w:w="10029" w:type="dxa"/>
            <w:hideMark/>
          </w:tcPr>
          <w:p w:rsidR="00C814B5" w:rsidRDefault="004975A3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 общего пользования местного значения по переулку Крупской 1, 2, 3 линии города Зеленокумска</w:t>
            </w:r>
            <w:r w:rsidR="009E22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C814B5" w:rsidRPr="009714CF" w:rsidTr="009853BC">
        <w:trPr>
          <w:trHeight w:val="271"/>
        </w:trPr>
        <w:tc>
          <w:tcPr>
            <w:tcW w:w="10029" w:type="dxa"/>
            <w:hideMark/>
          </w:tcPr>
          <w:p w:rsidR="00C814B5" w:rsidRDefault="004975A3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сцены, механики сцены, одежды сцены Дворца культуры им. И.А. Усанова</w:t>
            </w:r>
            <w:r w:rsidR="00C814B5" w:rsidRPr="009714CF">
              <w:rPr>
                <w:rFonts w:eastAsia="Calibri"/>
                <w:sz w:val="28"/>
                <w:szCs w:val="28"/>
                <w:lang w:eastAsia="en-US"/>
              </w:rPr>
              <w:t xml:space="preserve"> в г</w:t>
            </w:r>
            <w:r>
              <w:rPr>
                <w:rFonts w:eastAsia="Calibri"/>
                <w:sz w:val="28"/>
                <w:szCs w:val="28"/>
                <w:lang w:eastAsia="en-US"/>
              </w:rPr>
              <w:t>ороде</w:t>
            </w:r>
            <w:r w:rsidR="00C814B5" w:rsidRPr="009714CF">
              <w:rPr>
                <w:rFonts w:eastAsia="Calibri"/>
                <w:sz w:val="28"/>
                <w:szCs w:val="28"/>
                <w:lang w:eastAsia="en-US"/>
              </w:rPr>
              <w:t xml:space="preserve"> Зеленокумске</w:t>
            </w:r>
            <w:r w:rsidR="009E22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C814B5" w:rsidRPr="009714CF" w:rsidTr="009853BC">
        <w:tc>
          <w:tcPr>
            <w:tcW w:w="10029" w:type="dxa"/>
            <w:hideMark/>
          </w:tcPr>
          <w:p w:rsidR="00C814B5" w:rsidRPr="009714CF" w:rsidRDefault="009853BC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комплекта оборудования для механизированного обслуживания парковых объектов и бульваров</w:t>
            </w:r>
            <w:r w:rsidRPr="009714CF">
              <w:rPr>
                <w:sz w:val="28"/>
                <w:szCs w:val="28"/>
                <w:lang w:eastAsia="en-US"/>
              </w:rPr>
              <w:t xml:space="preserve"> города Зеленокумска</w:t>
            </w:r>
            <w:r w:rsidR="009E22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ind w:left="72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C814B5" w:rsidRPr="009714CF" w:rsidTr="009853BC">
        <w:tc>
          <w:tcPr>
            <w:tcW w:w="10029" w:type="dxa"/>
            <w:hideMark/>
          </w:tcPr>
          <w:p w:rsidR="00C814B5" w:rsidRPr="009714CF" w:rsidRDefault="009853BC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сквера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Восточной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города Зеленокумска (1 этап)</w:t>
            </w:r>
            <w:r w:rsidR="009E229E">
              <w:rPr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C814B5" w:rsidRPr="009714CF" w:rsidTr="009853BC">
        <w:tc>
          <w:tcPr>
            <w:tcW w:w="10029" w:type="dxa"/>
            <w:hideMark/>
          </w:tcPr>
          <w:p w:rsidR="00C814B5" w:rsidRDefault="00086194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53BC">
              <w:rPr>
                <w:rFonts w:eastAsia="Calibri"/>
                <w:sz w:val="28"/>
                <w:szCs w:val="28"/>
                <w:lang w:eastAsia="en-US"/>
              </w:rPr>
              <w:t xml:space="preserve">Обустройство </w:t>
            </w:r>
            <w:proofErr w:type="gramStart"/>
            <w:r w:rsidR="009853BC">
              <w:rPr>
                <w:rFonts w:eastAsia="Calibri"/>
                <w:sz w:val="28"/>
                <w:szCs w:val="28"/>
                <w:lang w:eastAsia="en-US"/>
              </w:rPr>
              <w:t>системы видеонаблюдения Нижнего парка города Зеленокумска</w:t>
            </w:r>
            <w:proofErr w:type="gramEnd"/>
            <w:r w:rsidR="009E22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ind w:left="720"/>
              <w:jc w:val="both"/>
              <w:rPr>
                <w:rFonts w:eastAsia="Calibri"/>
                <w:lang w:eastAsia="en-US"/>
              </w:rPr>
            </w:pPr>
          </w:p>
          <w:p w:rsidR="00C814B5" w:rsidRDefault="00086194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814B5" w:rsidRPr="009714CF">
              <w:rPr>
                <w:rFonts w:eastAsia="Calibri"/>
                <w:sz w:val="28"/>
                <w:szCs w:val="28"/>
                <w:lang w:eastAsia="en-US"/>
              </w:rPr>
              <w:t xml:space="preserve">Приобретение </w:t>
            </w:r>
            <w:r w:rsidR="009853BC">
              <w:rPr>
                <w:rFonts w:eastAsia="Calibri"/>
                <w:sz w:val="28"/>
                <w:szCs w:val="28"/>
                <w:lang w:eastAsia="en-US"/>
              </w:rPr>
              <w:t xml:space="preserve">коммунальной </w:t>
            </w:r>
            <w:proofErr w:type="gramStart"/>
            <w:r w:rsidR="00C814B5" w:rsidRPr="009714CF">
              <w:rPr>
                <w:rFonts w:eastAsia="Calibri"/>
                <w:sz w:val="28"/>
                <w:szCs w:val="28"/>
                <w:lang w:eastAsia="en-US"/>
              </w:rPr>
              <w:t xml:space="preserve">техники для </w:t>
            </w:r>
            <w:r w:rsidR="009853BC">
              <w:rPr>
                <w:rFonts w:eastAsia="Calibri"/>
                <w:sz w:val="28"/>
                <w:szCs w:val="28"/>
                <w:lang w:eastAsia="en-US"/>
              </w:rPr>
              <w:t>уборки дорог общего пользования местного значения</w:t>
            </w:r>
            <w:r w:rsidR="00C814B5" w:rsidRPr="009714CF">
              <w:rPr>
                <w:rFonts w:eastAsia="Calibri"/>
                <w:sz w:val="28"/>
                <w:szCs w:val="28"/>
                <w:lang w:eastAsia="en-US"/>
              </w:rPr>
              <w:t xml:space="preserve"> города Зеленокумска</w:t>
            </w:r>
            <w:proofErr w:type="gramEnd"/>
            <w:r w:rsidR="009E22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814B5" w:rsidRPr="00100D89" w:rsidRDefault="00C814B5" w:rsidP="00AE22A4">
            <w:pPr>
              <w:pStyle w:val="a7"/>
              <w:spacing w:before="0" w:beforeAutospacing="0" w:after="0" w:afterAutospacing="0" w:line="240" w:lineRule="exact"/>
              <w:jc w:val="both"/>
              <w:rPr>
                <w:rFonts w:eastAsia="Calibri"/>
                <w:lang w:eastAsia="en-US"/>
              </w:rPr>
            </w:pPr>
          </w:p>
          <w:p w:rsidR="00C814B5" w:rsidRDefault="00086194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53BC">
              <w:rPr>
                <w:rFonts w:eastAsia="Calibri"/>
                <w:sz w:val="28"/>
                <w:szCs w:val="28"/>
                <w:lang w:eastAsia="en-US"/>
              </w:rPr>
              <w:t>Обустройство детской игровой и спортивной площадок по ул. Учительской</w:t>
            </w:r>
            <w:r w:rsidR="00C814B5" w:rsidRPr="009714CF">
              <w:rPr>
                <w:rFonts w:eastAsia="Calibri"/>
                <w:sz w:val="28"/>
                <w:szCs w:val="28"/>
                <w:lang w:eastAsia="en-US"/>
              </w:rPr>
              <w:t xml:space="preserve"> в городе Зеленокумске</w:t>
            </w:r>
            <w:r w:rsidR="00C814B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853BC" w:rsidRDefault="009853BC" w:rsidP="009853BC">
            <w:pPr>
              <w:pStyle w:val="a4"/>
              <w:rPr>
                <w:rFonts w:eastAsia="Calibri"/>
                <w:lang w:eastAsia="en-US"/>
              </w:rPr>
            </w:pPr>
          </w:p>
          <w:p w:rsidR="009853BC" w:rsidRDefault="009853BC" w:rsidP="00AE22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Приобретение надувных батутов для проведения культурно-массовых мероприятий на территории города Зеленокумска.</w:t>
            </w:r>
          </w:p>
          <w:p w:rsidR="00AE22A4" w:rsidRDefault="00C814B5" w:rsidP="00AE22A4">
            <w:pPr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Для участия в конкурсном отборе</w:t>
            </w:r>
            <w:r w:rsidR="009E229E">
              <w:rPr>
                <w:rFonts w:eastAsia="Calibri"/>
                <w:lang w:eastAsia="en-US"/>
              </w:rPr>
              <w:t>, проводимом Министерством финансов Ставропольского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="009E229E">
              <w:rPr>
                <w:rFonts w:eastAsia="Calibri"/>
                <w:lang w:eastAsia="en-US"/>
              </w:rPr>
              <w:t>края</w:t>
            </w:r>
            <w:r w:rsidR="00650E47">
              <w:rPr>
                <w:rFonts w:eastAsia="Calibri"/>
                <w:lang w:eastAsia="en-US"/>
              </w:rPr>
              <w:t>,</w:t>
            </w:r>
            <w:r w:rsidR="009E229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необходимо выбрать </w:t>
            </w:r>
            <w:r w:rsidR="00417326">
              <w:rPr>
                <w:rFonts w:eastAsia="Calibri"/>
                <w:lang w:eastAsia="en-US"/>
              </w:rPr>
              <w:t>3 (</w:t>
            </w:r>
            <w:r>
              <w:rPr>
                <w:rFonts w:eastAsia="Calibri"/>
                <w:lang w:eastAsia="en-US"/>
              </w:rPr>
              <w:t>три</w:t>
            </w:r>
            <w:r w:rsidR="00417326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наиболее приоритетных проекта развития территории нашего города.</w:t>
            </w:r>
          </w:p>
          <w:p w:rsidR="00417326" w:rsidRDefault="00417326" w:rsidP="00AE22A4">
            <w:pPr>
              <w:ind w:firstLine="567"/>
              <w:contextualSpacing/>
              <w:jc w:val="both"/>
            </w:pPr>
            <w:r>
              <w:t xml:space="preserve">По </w:t>
            </w:r>
            <w:r w:rsidR="009E229E">
              <w:t>внесённым</w:t>
            </w:r>
            <w:r>
              <w:t xml:space="preserve"> предложениям будет проводиться опрос граждан:</w:t>
            </w:r>
          </w:p>
          <w:p w:rsidR="00417326" w:rsidRDefault="00417326" w:rsidP="00AE22A4">
            <w:pPr>
              <w:ind w:firstLine="567"/>
              <w:contextualSpacing/>
              <w:jc w:val="both"/>
            </w:pPr>
            <w:r>
              <w:t xml:space="preserve">- </w:t>
            </w:r>
            <w:r w:rsidR="004671C1">
              <w:t>опрос</w:t>
            </w:r>
            <w:r>
              <w:t xml:space="preserve"> жителей города Зеленокумска в соответствии со ст. 31 Федерального закона от 06.10.2003 № 131-ФЗ на территории города Зеленокумска по отбору приоритетных проектов для участия в конкурсном отборе программ (проектов) поддержки местных инициатив будет проводиться </w:t>
            </w:r>
            <w:bookmarkStart w:id="0" w:name="_GoBack"/>
            <w:r w:rsidRPr="008F0CBE">
              <w:rPr>
                <w:b/>
                <w:color w:val="FF0000"/>
              </w:rPr>
              <w:t xml:space="preserve">с </w:t>
            </w:r>
            <w:r w:rsidR="00D034E1" w:rsidRPr="008F0CBE">
              <w:rPr>
                <w:b/>
                <w:color w:val="FF0000"/>
              </w:rPr>
              <w:t>25</w:t>
            </w:r>
            <w:r w:rsidRPr="008F0CBE">
              <w:rPr>
                <w:b/>
                <w:color w:val="FF0000"/>
              </w:rPr>
              <w:t xml:space="preserve"> по </w:t>
            </w:r>
            <w:r w:rsidR="009853BC" w:rsidRPr="008F0CBE">
              <w:rPr>
                <w:b/>
                <w:color w:val="FF0000"/>
              </w:rPr>
              <w:t>3</w:t>
            </w:r>
            <w:r w:rsidR="009E229E" w:rsidRPr="008F0CBE">
              <w:rPr>
                <w:b/>
                <w:color w:val="FF0000"/>
              </w:rPr>
              <w:t xml:space="preserve">0 </w:t>
            </w:r>
            <w:r w:rsidRPr="008F0CBE">
              <w:rPr>
                <w:b/>
                <w:color w:val="FF0000"/>
              </w:rPr>
              <w:t>июля</w:t>
            </w:r>
            <w:r w:rsidRPr="008F0CBE">
              <w:rPr>
                <w:color w:val="FF0000"/>
              </w:rPr>
              <w:t xml:space="preserve"> </w:t>
            </w:r>
            <w:bookmarkEnd w:id="0"/>
            <w:r>
              <w:t>20</w:t>
            </w:r>
            <w:r w:rsidR="009853BC">
              <w:t>20</w:t>
            </w:r>
            <w:r>
              <w:t xml:space="preserve"> г.;</w:t>
            </w:r>
          </w:p>
          <w:p w:rsidR="009E229E" w:rsidRPr="009E229E" w:rsidRDefault="00020E50" w:rsidP="00650E47">
            <w:pPr>
              <w:ind w:firstLine="567"/>
              <w:contextualSpacing/>
              <w:jc w:val="both"/>
            </w:pPr>
            <w:r>
              <w:t xml:space="preserve">- на </w:t>
            </w:r>
            <w:r w:rsidRPr="00AF3398">
              <w:t xml:space="preserve">специальном Интернет-Портале Советского городского округа Ставропольского края: </w:t>
            </w:r>
            <w:proofErr w:type="spellStart"/>
            <w:r w:rsidRPr="00AF3398">
              <w:t>сгоск.рф</w:t>
            </w:r>
            <w:proofErr w:type="spellEnd"/>
            <w:r w:rsidRPr="00AF3398">
              <w:t xml:space="preserve"> в разделе «Местные инициативы», «Местные инициативы на территории г</w:t>
            </w:r>
            <w:r w:rsidR="009E229E">
              <w:t>орода Зеленокумска в 20</w:t>
            </w:r>
            <w:r w:rsidR="009853BC">
              <w:t>2</w:t>
            </w:r>
            <w:r w:rsidR="002B1EC0">
              <w:t>1</w:t>
            </w:r>
            <w:r w:rsidR="009E229E">
              <w:t xml:space="preserve"> году»</w:t>
            </w:r>
            <w:r w:rsidR="00650E47">
              <w:t>.</w:t>
            </w:r>
          </w:p>
          <w:p w:rsidR="00417326" w:rsidRDefault="00417326" w:rsidP="00AE22A4">
            <w:pPr>
              <w:ind w:right="-108" w:firstLine="567"/>
              <w:contextualSpacing/>
              <w:jc w:val="both"/>
            </w:pPr>
            <w:r>
              <w:t>Определение приоритетных проектов развития города Зеленокумска будет проведено</w:t>
            </w:r>
            <w:r w:rsidR="00650E47">
              <w:t xml:space="preserve"> с </w:t>
            </w:r>
            <w:r w:rsidR="009853BC" w:rsidRPr="008F0CBE">
              <w:rPr>
                <w:b/>
                <w:color w:val="FF0000"/>
              </w:rPr>
              <w:t>16</w:t>
            </w:r>
            <w:r w:rsidR="00650E47" w:rsidRPr="008F0CBE">
              <w:rPr>
                <w:b/>
                <w:color w:val="FF0000"/>
              </w:rPr>
              <w:t xml:space="preserve"> июля по </w:t>
            </w:r>
            <w:r w:rsidR="009853BC" w:rsidRPr="008F0CBE">
              <w:rPr>
                <w:b/>
                <w:color w:val="FF0000"/>
              </w:rPr>
              <w:t>30 июля</w:t>
            </w:r>
            <w:r w:rsidR="00650E47" w:rsidRPr="008F0CBE">
              <w:rPr>
                <w:b/>
                <w:color w:val="FF0000"/>
              </w:rPr>
              <w:t xml:space="preserve"> 20</w:t>
            </w:r>
            <w:r w:rsidR="009853BC" w:rsidRPr="008F0CBE">
              <w:rPr>
                <w:b/>
                <w:color w:val="FF0000"/>
              </w:rPr>
              <w:t>20</w:t>
            </w:r>
            <w:r w:rsidR="00650E47" w:rsidRPr="008F0CBE">
              <w:rPr>
                <w:b/>
                <w:color w:val="FF0000"/>
              </w:rPr>
              <w:t xml:space="preserve"> г.</w:t>
            </w:r>
            <w:r w:rsidRPr="008F0CBE">
              <w:rPr>
                <w:color w:val="FF0000"/>
              </w:rPr>
              <w:t xml:space="preserve"> </w:t>
            </w:r>
            <w:r>
              <w:t xml:space="preserve">путём отбора трех проектов, с помощью </w:t>
            </w:r>
            <w:r w:rsidR="00650E47">
              <w:t xml:space="preserve">голосования на </w:t>
            </w:r>
            <w:r>
              <w:t>специализированно</w:t>
            </w:r>
            <w:r w:rsidR="00650E47">
              <w:t>м</w:t>
            </w:r>
            <w:r w:rsidRPr="006234DB">
              <w:t xml:space="preserve"> сайт</w:t>
            </w:r>
            <w:r w:rsidR="00650E47">
              <w:t>е</w:t>
            </w:r>
            <w:r>
              <w:t xml:space="preserve"> в информационно-телекоммуникационной сети «Интернет» по адресу:</w:t>
            </w:r>
            <w:r w:rsidRPr="006234DB">
              <w:t xml:space="preserve"> </w:t>
            </w:r>
            <w:proofErr w:type="spellStart"/>
            <w:r w:rsidRPr="006234DB">
              <w:rPr>
                <w:lang w:val="en-US"/>
              </w:rPr>
              <w:t>pmisk</w:t>
            </w:r>
            <w:proofErr w:type="spellEnd"/>
            <w:r w:rsidRPr="006234DB">
              <w:t>.</w:t>
            </w:r>
            <w:proofErr w:type="spellStart"/>
            <w:r w:rsidRPr="006234DB">
              <w:rPr>
                <w:lang w:val="en-US"/>
              </w:rPr>
              <w:t>ru</w:t>
            </w:r>
            <w:proofErr w:type="spellEnd"/>
            <w:r w:rsidR="00650E47">
              <w:t xml:space="preserve"> и на собраниях жителей города.</w:t>
            </w:r>
          </w:p>
          <w:p w:rsidR="005C1E7C" w:rsidRDefault="005C1E7C" w:rsidP="00D907A7">
            <w:pPr>
              <w:ind w:right="-108" w:firstLine="567"/>
              <w:contextualSpacing/>
              <w:jc w:val="center"/>
            </w:pPr>
          </w:p>
          <w:p w:rsidR="005C1E7C" w:rsidRPr="00D907A7" w:rsidRDefault="005C1E7C" w:rsidP="00984246">
            <w:pPr>
              <w:ind w:right="-108" w:firstLine="567"/>
              <w:contextualSpacing/>
              <w:jc w:val="center"/>
            </w:pPr>
          </w:p>
        </w:tc>
      </w:tr>
    </w:tbl>
    <w:p w:rsidR="00984246" w:rsidRDefault="003D7587" w:rsidP="00984246">
      <w:pPr>
        <w:pStyle w:val="a4"/>
        <w:spacing w:line="240" w:lineRule="exact"/>
      </w:pPr>
      <w:r>
        <w:lastRenderedPageBreak/>
        <w:tab/>
      </w:r>
      <w:r>
        <w:tab/>
      </w:r>
      <w:r>
        <w:tab/>
      </w:r>
      <w:r>
        <w:tab/>
        <w:t>А</w:t>
      </w:r>
      <w:r w:rsidR="00984246">
        <w:t>дминистрации</w:t>
      </w:r>
      <w:r>
        <w:t xml:space="preserve"> Советского городского округа</w:t>
      </w:r>
    </w:p>
    <w:p w:rsidR="00984246" w:rsidRPr="00AF3398" w:rsidRDefault="00984246" w:rsidP="003D7587">
      <w:pPr>
        <w:spacing w:line="240" w:lineRule="exact"/>
        <w:ind w:left="2832" w:firstLine="708"/>
      </w:pPr>
      <w:r>
        <w:t>Ставропольского края</w:t>
      </w:r>
    </w:p>
    <w:sectPr w:rsidR="00984246" w:rsidRPr="00AF3398" w:rsidSect="00AD251D">
      <w:pgSz w:w="11906" w:h="16838"/>
      <w:pgMar w:top="1418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3FA"/>
    <w:multiLevelType w:val="hybridMultilevel"/>
    <w:tmpl w:val="E59C4F54"/>
    <w:lvl w:ilvl="0" w:tplc="FFAE84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96662EF"/>
    <w:multiLevelType w:val="hybridMultilevel"/>
    <w:tmpl w:val="C132435C"/>
    <w:lvl w:ilvl="0" w:tplc="7722F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3F0D2E"/>
    <w:multiLevelType w:val="hybridMultilevel"/>
    <w:tmpl w:val="76DA0B90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84120"/>
    <w:multiLevelType w:val="hybridMultilevel"/>
    <w:tmpl w:val="7DEE8E34"/>
    <w:lvl w:ilvl="0" w:tplc="FA6CA3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2"/>
    <w:rsid w:val="00020E50"/>
    <w:rsid w:val="00086194"/>
    <w:rsid w:val="00100D89"/>
    <w:rsid w:val="00140437"/>
    <w:rsid w:val="00160E4F"/>
    <w:rsid w:val="00213D62"/>
    <w:rsid w:val="002516F3"/>
    <w:rsid w:val="002B1EC0"/>
    <w:rsid w:val="00381C88"/>
    <w:rsid w:val="003B6D72"/>
    <w:rsid w:val="003D50A5"/>
    <w:rsid w:val="003D7587"/>
    <w:rsid w:val="00417326"/>
    <w:rsid w:val="004671C1"/>
    <w:rsid w:val="004975A3"/>
    <w:rsid w:val="00516754"/>
    <w:rsid w:val="005C1E7C"/>
    <w:rsid w:val="005E40FA"/>
    <w:rsid w:val="00650E47"/>
    <w:rsid w:val="0067259C"/>
    <w:rsid w:val="007F33CC"/>
    <w:rsid w:val="008F0CBE"/>
    <w:rsid w:val="00916682"/>
    <w:rsid w:val="00944666"/>
    <w:rsid w:val="00984246"/>
    <w:rsid w:val="009853BC"/>
    <w:rsid w:val="009D6A6E"/>
    <w:rsid w:val="009E229E"/>
    <w:rsid w:val="00A72982"/>
    <w:rsid w:val="00AB20B7"/>
    <w:rsid w:val="00AD251D"/>
    <w:rsid w:val="00AE22A4"/>
    <w:rsid w:val="00AF3398"/>
    <w:rsid w:val="00AF4F3A"/>
    <w:rsid w:val="00B806C2"/>
    <w:rsid w:val="00BC3E37"/>
    <w:rsid w:val="00BD7B9C"/>
    <w:rsid w:val="00C528DA"/>
    <w:rsid w:val="00C814B5"/>
    <w:rsid w:val="00CD29B4"/>
    <w:rsid w:val="00D034E1"/>
    <w:rsid w:val="00D06AC2"/>
    <w:rsid w:val="00D907A7"/>
    <w:rsid w:val="00E20693"/>
    <w:rsid w:val="00E258DC"/>
    <w:rsid w:val="00EB40DC"/>
    <w:rsid w:val="00EB5866"/>
    <w:rsid w:val="00EE7148"/>
    <w:rsid w:val="00F65227"/>
    <w:rsid w:val="00F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F3A"/>
    <w:rPr>
      <w:b/>
      <w:bCs/>
    </w:rPr>
  </w:style>
  <w:style w:type="paragraph" w:styleId="a4">
    <w:name w:val="List Paragraph"/>
    <w:basedOn w:val="a"/>
    <w:uiPriority w:val="34"/>
    <w:qFormat/>
    <w:rsid w:val="00E25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814B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C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2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F3A"/>
    <w:rPr>
      <w:b/>
      <w:bCs/>
    </w:rPr>
  </w:style>
  <w:style w:type="paragraph" w:styleId="a4">
    <w:name w:val="List Paragraph"/>
    <w:basedOn w:val="a"/>
    <w:uiPriority w:val="34"/>
    <w:qFormat/>
    <w:rsid w:val="00E25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814B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C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2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6FD2-4E90-40F0-BBAE-BA0C84AA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2020-07-17T13:07:00Z</cp:lastPrinted>
  <dcterms:created xsi:type="dcterms:W3CDTF">2020-07-17T13:23:00Z</dcterms:created>
  <dcterms:modified xsi:type="dcterms:W3CDTF">2020-08-21T11:36:00Z</dcterms:modified>
</cp:coreProperties>
</file>