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E0" w:rsidRPr="00707DE0" w:rsidRDefault="00707DE0" w:rsidP="00707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7DE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DE0" w:rsidRPr="00707DE0" w:rsidRDefault="00707DE0" w:rsidP="0070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DE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07DE0" w:rsidRPr="00707DE0" w:rsidRDefault="00707DE0" w:rsidP="0070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DE0">
        <w:rPr>
          <w:rFonts w:ascii="Times New Roman" w:hAnsi="Times New Roman" w:cs="Times New Roman"/>
          <w:b/>
          <w:sz w:val="28"/>
          <w:szCs w:val="28"/>
        </w:rPr>
        <w:t xml:space="preserve"> депутатов Советского муниципального округа</w:t>
      </w:r>
    </w:p>
    <w:p w:rsidR="00707DE0" w:rsidRPr="00707DE0" w:rsidRDefault="00707DE0" w:rsidP="0070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DE0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07DE0" w:rsidRPr="00707DE0" w:rsidRDefault="00707DE0" w:rsidP="00707D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D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707DE0" w:rsidRPr="00707DE0" w:rsidRDefault="00707DE0" w:rsidP="0070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D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7DE0" w:rsidRPr="00707DE0" w:rsidRDefault="00707DE0" w:rsidP="00707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E0">
        <w:rPr>
          <w:rFonts w:ascii="Times New Roman" w:hAnsi="Times New Roman" w:cs="Times New Roman"/>
          <w:sz w:val="28"/>
          <w:szCs w:val="28"/>
        </w:rPr>
        <w:t xml:space="preserve">    07 июня 2024 г.                                                                                   № 20</w:t>
      </w:r>
      <w:r w:rsidR="00B96831">
        <w:rPr>
          <w:rFonts w:ascii="Times New Roman" w:hAnsi="Times New Roman" w:cs="Times New Roman"/>
          <w:sz w:val="28"/>
          <w:szCs w:val="28"/>
        </w:rPr>
        <w:t>2</w:t>
      </w:r>
    </w:p>
    <w:p w:rsidR="00707DE0" w:rsidRPr="00707DE0" w:rsidRDefault="00707DE0" w:rsidP="00707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07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Зеленокумск</w:t>
      </w:r>
    </w:p>
    <w:p w:rsidR="00C54AAE" w:rsidRDefault="00C54AAE" w:rsidP="00C4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DE0" w:rsidRDefault="00707DE0" w:rsidP="00707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AE" w:rsidRDefault="00C44F58" w:rsidP="007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54AAE">
        <w:rPr>
          <w:rFonts w:ascii="Times New Roman" w:hAnsi="Times New Roman" w:cs="Times New Roman"/>
          <w:sz w:val="28"/>
          <w:szCs w:val="28"/>
        </w:rPr>
        <w:t>Перечня услуг, которые являются необходимыми и обязательными для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2F1F3F">
        <w:rPr>
          <w:rFonts w:ascii="Times New Roman" w:hAnsi="Times New Roman" w:cs="Times New Roman"/>
          <w:sz w:val="28"/>
          <w:szCs w:val="28"/>
        </w:rPr>
        <w:t xml:space="preserve">администрацией Советского муниципального округа Ставропольского края </w:t>
      </w:r>
      <w:r w:rsidR="00C54AA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115854">
        <w:rPr>
          <w:rFonts w:ascii="Times New Roman" w:hAnsi="Times New Roman" w:cs="Times New Roman"/>
          <w:sz w:val="28"/>
          <w:szCs w:val="28"/>
        </w:rPr>
        <w:t xml:space="preserve"> и</w:t>
      </w:r>
      <w:r w:rsidR="008C253F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 </w:t>
      </w:r>
      <w:r w:rsidR="00115854">
        <w:rPr>
          <w:rFonts w:ascii="Times New Roman" w:hAnsi="Times New Roman" w:cs="Times New Roman"/>
          <w:sz w:val="28"/>
          <w:szCs w:val="28"/>
        </w:rPr>
        <w:t>и уполномоченными</w:t>
      </w:r>
      <w:r w:rsidR="00707D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5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экспертами, участвующими в предоставлении муниципальных услуг</w:t>
      </w:r>
      <w:r w:rsidR="008C25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AAE">
        <w:rPr>
          <w:rFonts w:ascii="Times New Roman" w:hAnsi="Times New Roman" w:cs="Times New Roman"/>
          <w:sz w:val="28"/>
          <w:szCs w:val="28"/>
        </w:rPr>
        <w:t>и порядка определен</w:t>
      </w:r>
      <w:r>
        <w:rPr>
          <w:rFonts w:ascii="Times New Roman" w:hAnsi="Times New Roman" w:cs="Times New Roman"/>
          <w:sz w:val="28"/>
          <w:szCs w:val="28"/>
        </w:rPr>
        <w:t>ия размера платы за их оказание</w:t>
      </w:r>
    </w:p>
    <w:p w:rsidR="00C54AAE" w:rsidRDefault="00C54AAE" w:rsidP="007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B8E" w:rsidRDefault="00AB3B8E" w:rsidP="007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A8A" w:rsidRPr="00465A8A" w:rsidRDefault="00C54AAE" w:rsidP="007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2010</w:t>
      </w:r>
      <w:r w:rsidR="00C44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44F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15854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C253F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24 июня 2011</w:t>
      </w:r>
      <w:r w:rsidR="002B0F58">
        <w:rPr>
          <w:rFonts w:ascii="Times New Roman" w:hAnsi="Times New Roman" w:cs="Times New Roman"/>
          <w:sz w:val="28"/>
          <w:szCs w:val="28"/>
        </w:rPr>
        <w:t xml:space="preserve"> </w:t>
      </w:r>
      <w:r w:rsidR="008C253F">
        <w:rPr>
          <w:rFonts w:ascii="Times New Roman" w:hAnsi="Times New Roman" w:cs="Times New Roman"/>
          <w:sz w:val="28"/>
          <w:szCs w:val="28"/>
        </w:rPr>
        <w:t>г. № 250-п</w:t>
      </w:r>
      <w:r w:rsidR="00E965C8">
        <w:rPr>
          <w:rFonts w:ascii="Times New Roman" w:hAnsi="Times New Roman" w:cs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и уполномоченными в соответствии с законодательством Российской Федерации экспертами</w:t>
      </w:r>
      <w:proofErr w:type="gramEnd"/>
      <w:r w:rsidR="00E965C8">
        <w:rPr>
          <w:rFonts w:ascii="Times New Roman" w:hAnsi="Times New Roman" w:cs="Times New Roman"/>
          <w:sz w:val="28"/>
          <w:szCs w:val="28"/>
        </w:rPr>
        <w:t>, участвующими в предоставлении государственных услуг»</w:t>
      </w:r>
      <w:r w:rsidR="008C253F">
        <w:rPr>
          <w:rFonts w:ascii="Times New Roman" w:hAnsi="Times New Roman" w:cs="Times New Roman"/>
          <w:sz w:val="28"/>
          <w:szCs w:val="28"/>
        </w:rPr>
        <w:t xml:space="preserve">, </w:t>
      </w:r>
      <w:r w:rsidR="00115854">
        <w:rPr>
          <w:rFonts w:ascii="Times New Roman" w:hAnsi="Times New Roman" w:cs="Times New Roman"/>
          <w:sz w:val="28"/>
          <w:szCs w:val="28"/>
        </w:rPr>
        <w:t>Совет депутатов Советского муниципального округа Ставропольского края</w:t>
      </w:r>
    </w:p>
    <w:p w:rsidR="00115854" w:rsidRDefault="00115854" w:rsidP="007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854" w:rsidRDefault="00115854" w:rsidP="007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15854" w:rsidRDefault="00115854" w:rsidP="007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854" w:rsidRDefault="00115854" w:rsidP="007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C54AAE" w:rsidRDefault="00115854" w:rsidP="007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37C3C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2B0F58">
        <w:rPr>
          <w:rFonts w:ascii="Times New Roman" w:hAnsi="Times New Roman" w:cs="Times New Roman"/>
          <w:sz w:val="28"/>
          <w:szCs w:val="28"/>
        </w:rPr>
        <w:t>администрацией</w:t>
      </w:r>
      <w:r w:rsidR="00B37C3C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округа Ставропольского края муниципальных услуг </w:t>
      </w:r>
      <w:r w:rsidR="008C253F">
        <w:rPr>
          <w:rFonts w:ascii="Times New Roman" w:hAnsi="Times New Roman" w:cs="Times New Roman"/>
          <w:sz w:val="28"/>
          <w:szCs w:val="28"/>
        </w:rPr>
        <w:t>и предоставляются организациями</w:t>
      </w:r>
      <w:r w:rsidR="00B37C3C">
        <w:rPr>
          <w:rFonts w:ascii="Times New Roman" w:hAnsi="Times New Roman" w:cs="Times New Roman"/>
          <w:sz w:val="28"/>
          <w:szCs w:val="28"/>
        </w:rPr>
        <w:t xml:space="preserve">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  <w:r w:rsidR="00B71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416" w:rsidRDefault="00B37C3C" w:rsidP="007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Порядок определения</w:t>
      </w:r>
      <w:r w:rsidR="00BB02D4">
        <w:rPr>
          <w:rFonts w:ascii="Times New Roman" w:hAnsi="Times New Roman" w:cs="Times New Roman"/>
          <w:sz w:val="28"/>
          <w:szCs w:val="28"/>
        </w:rPr>
        <w:t xml:space="preserve"> размера платы за оказание услуг, которые являются необходимыми и обязательными</w:t>
      </w:r>
      <w:r w:rsidR="00AD4EA5">
        <w:rPr>
          <w:rFonts w:ascii="Times New Roman" w:hAnsi="Times New Roman" w:cs="Times New Roman"/>
          <w:sz w:val="28"/>
          <w:szCs w:val="28"/>
        </w:rPr>
        <w:t xml:space="preserve"> </w:t>
      </w:r>
      <w:r w:rsidR="00BB02D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AD4EA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B02D4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 </w:t>
      </w:r>
      <w:r w:rsidR="00BB02D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и предоставляются </w:t>
      </w:r>
      <w:r w:rsidR="00B71416">
        <w:rPr>
          <w:rFonts w:ascii="Times New Roman" w:hAnsi="Times New Roman" w:cs="Times New Roman"/>
          <w:sz w:val="28"/>
          <w:szCs w:val="28"/>
        </w:rPr>
        <w:t>организациями</w:t>
      </w:r>
      <w:r w:rsidR="00BB02D4">
        <w:rPr>
          <w:rFonts w:ascii="Times New Roman" w:hAnsi="Times New Roman" w:cs="Times New Roman"/>
          <w:sz w:val="28"/>
          <w:szCs w:val="28"/>
        </w:rPr>
        <w:t xml:space="preserve">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  <w:r w:rsidR="00B71416">
        <w:rPr>
          <w:rFonts w:ascii="Times New Roman" w:hAnsi="Times New Roman" w:cs="Times New Roman"/>
          <w:sz w:val="28"/>
          <w:szCs w:val="28"/>
        </w:rPr>
        <w:t>.</w:t>
      </w:r>
    </w:p>
    <w:p w:rsidR="00AD060E" w:rsidRDefault="00BB02D4" w:rsidP="007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AD4EA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AD060E">
        <w:rPr>
          <w:rFonts w:ascii="Times New Roman" w:hAnsi="Times New Roman" w:cs="Times New Roman"/>
          <w:sz w:val="28"/>
          <w:szCs w:val="28"/>
        </w:rPr>
        <w:t>Решение Совета депутатов Советского городского округа Ставропольского края от 27 апреля 2018</w:t>
      </w:r>
      <w:r w:rsidR="00AD4EA5">
        <w:rPr>
          <w:rFonts w:ascii="Times New Roman" w:hAnsi="Times New Roman" w:cs="Times New Roman"/>
          <w:sz w:val="28"/>
          <w:szCs w:val="28"/>
        </w:rPr>
        <w:t xml:space="preserve"> г. № 118 «Об утверждении П</w:t>
      </w:r>
      <w:r w:rsidR="00AD060E">
        <w:rPr>
          <w:rFonts w:ascii="Times New Roman" w:hAnsi="Times New Roman" w:cs="Times New Roman"/>
          <w:sz w:val="28"/>
          <w:szCs w:val="28"/>
        </w:rPr>
        <w:t xml:space="preserve">еречня услуг, которые являются необходимыми и обязательными для предоставления администрацией Советского </w:t>
      </w:r>
      <w:r w:rsidR="00AD4EA5">
        <w:rPr>
          <w:rFonts w:ascii="Times New Roman" w:hAnsi="Times New Roman" w:cs="Times New Roman"/>
          <w:sz w:val="28"/>
          <w:szCs w:val="28"/>
        </w:rPr>
        <w:t>городского округа С</w:t>
      </w:r>
      <w:r w:rsidR="00AD060E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  <w:r w:rsidR="00AD4EA5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AD060E">
        <w:rPr>
          <w:rFonts w:ascii="Times New Roman" w:hAnsi="Times New Roman" w:cs="Times New Roman"/>
          <w:sz w:val="28"/>
          <w:szCs w:val="28"/>
        </w:rPr>
        <w:t xml:space="preserve">и </w:t>
      </w:r>
      <w:r w:rsidR="00AD4EA5">
        <w:rPr>
          <w:rFonts w:ascii="Times New Roman" w:hAnsi="Times New Roman" w:cs="Times New Roman"/>
          <w:sz w:val="28"/>
          <w:szCs w:val="28"/>
        </w:rPr>
        <w:t>предоставляются организациями, участвующими в предоставлении муниципальных услуг, и порядка определения размера платы за их оказание</w:t>
      </w:r>
      <w:r w:rsidR="00AD060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D060E" w:rsidRDefault="00AD060E" w:rsidP="00707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форме размещения </w:t>
      </w:r>
      <w:r w:rsidR="00AD4EA5">
        <w:rPr>
          <w:rFonts w:ascii="Times New Roman" w:hAnsi="Times New Roman" w:cs="Times New Roman"/>
          <w:sz w:val="28"/>
          <w:szCs w:val="28"/>
        </w:rPr>
        <w:t xml:space="preserve">в сетевом </w:t>
      </w:r>
      <w:r w:rsidR="004A6DB4">
        <w:rPr>
          <w:rFonts w:ascii="Times New Roman" w:hAnsi="Times New Roman" w:cs="Times New Roman"/>
          <w:sz w:val="28"/>
          <w:szCs w:val="28"/>
        </w:rPr>
        <w:t xml:space="preserve">издании – сайте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 </w:t>
      </w:r>
      <w:r w:rsidR="004A6DB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6DB4">
        <w:rPr>
          <w:rFonts w:ascii="Times New Roman" w:hAnsi="Times New Roman" w:cs="Times New Roman"/>
          <w:sz w:val="28"/>
          <w:szCs w:val="28"/>
        </w:rPr>
        <w:t xml:space="preserve">муниципальных библиотеках. </w:t>
      </w:r>
    </w:p>
    <w:p w:rsidR="00AD060E" w:rsidRDefault="00AD060E" w:rsidP="00707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proofErr w:type="gramStart"/>
      <w:r w:rsidR="00701C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1CCC">
        <w:rPr>
          <w:rFonts w:ascii="Times New Roman" w:hAnsi="Times New Roman" w:cs="Times New Roman"/>
          <w:sz w:val="28"/>
          <w:szCs w:val="28"/>
        </w:rPr>
        <w:t xml:space="preserve"> даты </w:t>
      </w:r>
      <w:r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="004A6D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633" w:rsidRDefault="00DC0633" w:rsidP="007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D6F" w:rsidRDefault="00F73D6F" w:rsidP="007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DE0" w:rsidRDefault="00707DE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D1E" w:rsidRDefault="004D7D1E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D7D1E" w:rsidRDefault="004D7D1E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</w:t>
      </w:r>
    </w:p>
    <w:p w:rsidR="00BB02D4" w:rsidRDefault="004D7D1E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4A6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Н.Н. Деревянко</w:t>
      </w:r>
    </w:p>
    <w:p w:rsidR="00681599" w:rsidRDefault="00681599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B4" w:rsidRDefault="00681599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A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proofErr w:type="gramEnd"/>
      <w:r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681599" w:rsidRDefault="004A6DB4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1599"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99"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81599"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proofErr w:type="spellStart"/>
      <w:r w:rsidR="00681599"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Гультяев</w:t>
      </w:r>
      <w:proofErr w:type="spellEnd"/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DE0" w:rsidRDefault="00707DE0" w:rsidP="00707D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707DE0" w:rsidRDefault="00707DE0" w:rsidP="00707D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</w:t>
      </w:r>
    </w:p>
    <w:p w:rsidR="00707DE0" w:rsidRDefault="00707DE0" w:rsidP="00707D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 муниципального округа</w:t>
      </w:r>
    </w:p>
    <w:p w:rsidR="00707DE0" w:rsidRDefault="00707DE0" w:rsidP="00707D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910D26" w:rsidRDefault="00707DE0" w:rsidP="00707D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07 июня 2024 г. № 202</w:t>
      </w: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707DE0" w:rsidP="00707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администрацией Советского муниципального округа Ставропольского края муниципальных услуг и предоставляются организациями  и уполномоченными, в соответствии с законодательством Российской Федерации экспертами, участвующими в предоставлении</w:t>
      </w:r>
    </w:p>
    <w:p w:rsidR="00910D26" w:rsidRDefault="00707DE0" w:rsidP="00707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материалов, содержащихся в проектной документации.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инженерных изысканий для подготовки проектной документации.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проектной документации.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документа, подтверждающего соответствие вносимых в проектную документацию изменений требованиям, указанным в части 3.8. ст. 49 Градостроительного кодекса Российской Федерации.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документа, подтверждающего соответствие вносимых в проектную документацию изменений требованиям, указанным в части 3.9. ст. 49 Градостроительного кодекса Российской Федерации.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документа, подтверждающего соответствие построенного объекта  для ввода его в эксплуатацию.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объекте,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Подготовка заключения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3.9. ст.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случаях предусмотренных частью 1 ст. 54 Градостроительного кодекса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технического плана.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проекта переустройства и (или) перепланировки переводимого помещения (в случае если переустройство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перепланировка требуются для обеспечения использования такого помещения в качестве жилого или нежилого помещения).  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Изготовление проекта переустройства и (или) перепланировки переустраиваемого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акта приемки законченного строительством объекта сети газораспределения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Изготовление технического паспорта помещения.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Изготовление топографической карты в масштабе 1:500 при оборудовании рекламной конструкции на фундаментном основании.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Изготовление проекта рекламной конструкции с указанием технических параметров.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схемы расположения земельного  участка или земельных участков на кадастровом плане территории.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Выдача надлежащим образом заверенной копии правоустанавливающего документа на земельный участок, составляющей территорию некоммерческого объединения (в случае если ранее  ни один из членов некоммерческого объединения не обращался с заявлением о предоставлении земельного участка в собственность, право на земельный участок не зарегистрировано в Едином государственном реестре недвижимости).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Открытие счета в кредитной организации.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Нотариальное удостоверение верности перевода на русский язык документов, составленных на иностранном языке.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схемы границ земель или части земельного участка на кадастровом плане территории.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документации по планировке территории.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инженерных изысканий для подготовки документации по планировке территории в случаях, установленных Правительством Российской Федерации.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ст. 5,  ст. 7, 8 и 10 Федерального закона «Технический регламент о безопасности зданий и сооружений» (в случае признания садового дома жилым).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Нотариальное удостоверение верности копии документа (в случаях, когда требование о нотариальном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заверении 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 установлено законодательством Российской Федерации, законодательством Ставропольского края, муниципальными правовыми актами Советского муниципального округа Ставропольского края).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оценки стоимости транспортного средства.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Подготовка межевого плана с включенным в его состав актом согласования местоположения границ земельного участка.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 согласования местоположения границ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сведений о координатах поворотных точек границ земельного участка на электронном носителе 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 либо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) в табличной форме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 сохраненной текстовом редакторе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проекта организации работ по сносу объекта капитального строительства в случаях, установленных Градостроительным кодексом Российской Федерации.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Обследование объекта капитального строительства и подготовка результатов и материалов обследования объекта капитального строительства.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Предоставление 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910D26" w:rsidRDefault="00910D26" w:rsidP="00910D2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Предоставление документа, удостоверяющего права (полномочия) представителя заявителя, ели обращается представитель заявителя.</w:t>
      </w: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26" w:rsidRDefault="00910D26" w:rsidP="00910D26"/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DE0" w:rsidRDefault="00707DE0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DE0" w:rsidRDefault="00707DE0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26" w:rsidRDefault="00910D26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DE0" w:rsidRDefault="00707DE0" w:rsidP="00707D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707DE0" w:rsidRDefault="00707DE0" w:rsidP="00707D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</w:t>
      </w:r>
    </w:p>
    <w:p w:rsidR="00707DE0" w:rsidRDefault="00707DE0" w:rsidP="00707D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 муниципального округа</w:t>
      </w:r>
    </w:p>
    <w:p w:rsidR="00707DE0" w:rsidRDefault="00707DE0" w:rsidP="00707D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707DE0" w:rsidRDefault="00707DE0" w:rsidP="00707D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07 июня 2024 г. № 202</w:t>
      </w:r>
    </w:p>
    <w:p w:rsidR="00910D26" w:rsidRDefault="00910D26" w:rsidP="00707DE0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10D26" w:rsidRDefault="00910D26" w:rsidP="00910D2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10D26" w:rsidRDefault="00707DE0" w:rsidP="00707D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Порядок </w:t>
      </w:r>
    </w:p>
    <w:p w:rsidR="00910D26" w:rsidRDefault="00910D26" w:rsidP="00707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размера платы за оказание услуг, которые являются необходимыми и обязательными для предоставления администрацией Советского муниципального округа Ставропольского края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:rsidR="00910D26" w:rsidRDefault="00910D26" w:rsidP="00910D26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910D26" w:rsidRDefault="00910D26" w:rsidP="00910D2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Настоящий Порядок устанавливает правила определения размера платы за оказание услуг, которые являются необходимыми и обязательными для предоставления администрацией Советского муниципального округа Ставропольского края муниципальных услуг (далее – необходимые и обязательные услуги)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услуг Советского муниципального округа Ставропольского края (далее – организации, участвующие в предоставлении муниципальных услуг).</w:t>
      </w:r>
      <w:proofErr w:type="gramEnd"/>
    </w:p>
    <w:p w:rsidR="00910D26" w:rsidRDefault="00910D26" w:rsidP="00910D2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Размер платы за оказание необходимых и обязательных услуг определяется организациями, участвующими в предоставлении муниципальных услуг, с учетом затрат на их оказание, в том числе затрат на организационно-технические и иные мероприятия, необходимые для обеспечения оказания необходимых и обязательных услуг, в соответствии с методиками расчета платы за оказание необходимых и обязательных услуг, утверждаемыми Советом депутатов Советского муниципального округа Ставропольского края (далее – Методики).</w:t>
      </w:r>
      <w:proofErr w:type="gramEnd"/>
    </w:p>
    <w:p w:rsidR="00910D26" w:rsidRDefault="00910D26" w:rsidP="00910D2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Предельный размер платы за оказание необходимых и обязательных услуг устанавливается администрацией Советского  муниципального округа Ставропольского края в соответствии с утверждаемыми Методиками. Размер платы за предоставление необходимых и обязательных услуг не должен превышать предельный размер платы за оказание необходимых и обязательных услуг.</w:t>
      </w:r>
    </w:p>
    <w:p w:rsidR="00910D26" w:rsidRDefault="00910D26" w:rsidP="00910D2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 Каждая Методика должна содержать:</w:t>
      </w:r>
    </w:p>
    <w:p w:rsidR="00910D26" w:rsidRDefault="00910D26" w:rsidP="00910D2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обоснование расчетно-нормативных затрат на оказание необходимой и обязательной услуги;</w:t>
      </w:r>
    </w:p>
    <w:p w:rsidR="00910D26" w:rsidRDefault="00910D26" w:rsidP="00910D2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пример определения размера платы за оказание необходимой и обязательной услуги на основании Методики;</w:t>
      </w:r>
    </w:p>
    <w:p w:rsidR="00910D26" w:rsidRDefault="00910D26" w:rsidP="00910D2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порядок пересмотра платы за оказание необходимой и обязательной услуги.</w:t>
      </w:r>
    </w:p>
    <w:p w:rsidR="00910D26" w:rsidRDefault="00910D26" w:rsidP="00910D2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5.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рганизации, являющиеся ответственными за предоставление муниципальных услуг, представляют разработанные проекты Методик на согласование в отдел экономического развития администрации Советского муниципального округа Ставропольского края.</w:t>
      </w:r>
    </w:p>
    <w:p w:rsidR="00910D26" w:rsidRDefault="00910D26" w:rsidP="00910D2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 Отдел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Советского муниципального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течение 15 рабочих дней дает заключение на проект каждой Методики на соответствие ее утвержденному административному регламенту предоставления муниципальной услуги и на обоснованность расчета размера платы за оказание необходимой и обязательной услуги.</w:t>
      </w:r>
    </w:p>
    <w:p w:rsidR="00910D26" w:rsidRDefault="00910D26" w:rsidP="00910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Проекты методик до их утверждения подлежат публичному обсуждению в течение 10 рабочих дней путем их размещения в двухдневный срок со дня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положительного заключения отдела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Советского муниципального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официальном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Советского муниципального округа Ставропольского края в информационно-телекоммуникационной сети «Интернет».</w:t>
      </w:r>
      <w:proofErr w:type="gramEnd"/>
    </w:p>
    <w:p w:rsidR="00921D10" w:rsidRDefault="00910D26" w:rsidP="00707DE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 Внесение изменений в Методики осуществляется в порядке, установленном для разработки и утверждения Методик.</w:t>
      </w: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6BC4" w:rsidSect="00921D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F12"/>
    <w:multiLevelType w:val="hybridMultilevel"/>
    <w:tmpl w:val="DE18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23B93"/>
    <w:multiLevelType w:val="hybridMultilevel"/>
    <w:tmpl w:val="87BC9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03E4"/>
    <w:rsid w:val="000403E4"/>
    <w:rsid w:val="000647A2"/>
    <w:rsid w:val="00115854"/>
    <w:rsid w:val="002B0F58"/>
    <w:rsid w:val="002D45EB"/>
    <w:rsid w:val="002F1F3F"/>
    <w:rsid w:val="00356E42"/>
    <w:rsid w:val="004418A8"/>
    <w:rsid w:val="00465A8A"/>
    <w:rsid w:val="004A6DB4"/>
    <w:rsid w:val="004C11FD"/>
    <w:rsid w:val="004D7D1E"/>
    <w:rsid w:val="00541CA3"/>
    <w:rsid w:val="005B7742"/>
    <w:rsid w:val="00681599"/>
    <w:rsid w:val="006C1473"/>
    <w:rsid w:val="00701CCC"/>
    <w:rsid w:val="00707DE0"/>
    <w:rsid w:val="007129CB"/>
    <w:rsid w:val="00796BC4"/>
    <w:rsid w:val="007F7EA3"/>
    <w:rsid w:val="00891C2F"/>
    <w:rsid w:val="008C253F"/>
    <w:rsid w:val="008D5C05"/>
    <w:rsid w:val="008D6A19"/>
    <w:rsid w:val="00910D26"/>
    <w:rsid w:val="00921D10"/>
    <w:rsid w:val="00952F91"/>
    <w:rsid w:val="009F409C"/>
    <w:rsid w:val="00AB3B8E"/>
    <w:rsid w:val="00AC2D0D"/>
    <w:rsid w:val="00AD060E"/>
    <w:rsid w:val="00AD4EA5"/>
    <w:rsid w:val="00B37C3C"/>
    <w:rsid w:val="00B71416"/>
    <w:rsid w:val="00B96831"/>
    <w:rsid w:val="00BB02D4"/>
    <w:rsid w:val="00C44F58"/>
    <w:rsid w:val="00C54AAE"/>
    <w:rsid w:val="00C55FCC"/>
    <w:rsid w:val="00C84381"/>
    <w:rsid w:val="00D00055"/>
    <w:rsid w:val="00D13DE3"/>
    <w:rsid w:val="00D63791"/>
    <w:rsid w:val="00D70366"/>
    <w:rsid w:val="00DC0633"/>
    <w:rsid w:val="00E965C8"/>
    <w:rsid w:val="00EA62D7"/>
    <w:rsid w:val="00F73D6F"/>
    <w:rsid w:val="00FC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A8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2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1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1D10"/>
    <w:pPr>
      <w:ind w:left="720"/>
      <w:contextualSpacing/>
    </w:pPr>
  </w:style>
  <w:style w:type="paragraph" w:customStyle="1" w:styleId="ConsPlusNonformat">
    <w:name w:val="ConsPlusNonformat"/>
    <w:rsid w:val="00707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01CA-C5CE-4E9F-B460-9BA43246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Зинаков</dc:creator>
  <cp:lastModifiedBy>Совет</cp:lastModifiedBy>
  <cp:revision>29</cp:revision>
  <cp:lastPrinted>2024-05-28T11:56:00Z</cp:lastPrinted>
  <dcterms:created xsi:type="dcterms:W3CDTF">2024-05-07T08:55:00Z</dcterms:created>
  <dcterms:modified xsi:type="dcterms:W3CDTF">2024-06-10T13:58:00Z</dcterms:modified>
</cp:coreProperties>
</file>