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D6" w:rsidRPr="001521B1" w:rsidRDefault="004B5868" w:rsidP="000D01B3">
      <w:pPr>
        <w:pStyle w:val="a3"/>
        <w:spacing w:before="67" w:line="319" w:lineRule="exact"/>
        <w:ind w:right="677"/>
        <w:jc w:val="center"/>
        <w:rPr>
          <w:color w:val="000000" w:themeColor="text1"/>
        </w:rPr>
      </w:pPr>
      <w:r>
        <w:rPr>
          <w:color w:val="000000" w:themeColor="text1"/>
        </w:rPr>
        <w:pict>
          <v:line id="_x0000_s1027" style="position:absolute;left:0;text-align:left;z-index:15728640;mso-position-horizontal-relative:page;mso-position-vertical-relative:page" from="525.6pt,831.05pt" to="582.95pt,831.05pt" strokecolor="#777470" strokeweight=".25403mm">
            <w10:wrap anchorx="page" anchory="page"/>
          </v:line>
        </w:pict>
      </w:r>
      <w:r w:rsidR="00A30A5F">
        <w:rPr>
          <w:color w:val="000000" w:themeColor="text1"/>
        </w:rPr>
        <w:t xml:space="preserve">ПРОЕКТ </w:t>
      </w:r>
      <w:r w:rsidR="00066C86" w:rsidRPr="001521B1">
        <w:rPr>
          <w:color w:val="000000" w:themeColor="text1"/>
        </w:rPr>
        <w:t>ПОСТАНОВЛЕНИ</w:t>
      </w:r>
      <w:r w:rsidR="00A30A5F">
        <w:rPr>
          <w:color w:val="000000" w:themeColor="text1"/>
        </w:rPr>
        <w:t>Я</w:t>
      </w:r>
    </w:p>
    <w:p w:rsidR="000D01B3" w:rsidRPr="001521B1" w:rsidRDefault="00903897" w:rsidP="000D01B3">
      <w:pPr>
        <w:pStyle w:val="a3"/>
        <w:spacing w:line="319" w:lineRule="exact"/>
        <w:ind w:right="677"/>
        <w:jc w:val="center"/>
        <w:rPr>
          <w:color w:val="000000" w:themeColor="text1"/>
          <w:w w:val="95"/>
        </w:rPr>
      </w:pPr>
      <w:r w:rsidRPr="001521B1">
        <w:rPr>
          <w:color w:val="000000" w:themeColor="text1"/>
          <w:w w:val="95"/>
        </w:rPr>
        <w:t>АДМИНИСТРАЦИИ</w:t>
      </w:r>
      <w:r w:rsidRPr="001521B1">
        <w:rPr>
          <w:color w:val="000000" w:themeColor="text1"/>
          <w:spacing w:val="94"/>
        </w:rPr>
        <w:t xml:space="preserve"> </w:t>
      </w:r>
      <w:r w:rsidRPr="001521B1">
        <w:rPr>
          <w:color w:val="000000" w:themeColor="text1"/>
          <w:w w:val="95"/>
        </w:rPr>
        <w:t>СОВЕТСКОГО</w:t>
      </w:r>
      <w:r w:rsidRPr="001521B1">
        <w:rPr>
          <w:color w:val="000000" w:themeColor="text1"/>
          <w:spacing w:val="73"/>
        </w:rPr>
        <w:t xml:space="preserve"> </w:t>
      </w:r>
      <w:r w:rsidRPr="001521B1">
        <w:rPr>
          <w:color w:val="000000" w:themeColor="text1"/>
          <w:w w:val="95"/>
        </w:rPr>
        <w:t>ГОРОДСКОГО</w:t>
      </w:r>
      <w:r w:rsidRPr="001521B1">
        <w:rPr>
          <w:color w:val="000000" w:themeColor="text1"/>
          <w:spacing w:val="65"/>
        </w:rPr>
        <w:t xml:space="preserve"> </w:t>
      </w:r>
      <w:r w:rsidRPr="001521B1">
        <w:rPr>
          <w:color w:val="000000" w:themeColor="text1"/>
          <w:w w:val="95"/>
        </w:rPr>
        <w:t>ОКРУГА</w:t>
      </w:r>
      <w:r w:rsidRPr="001521B1">
        <w:rPr>
          <w:color w:val="000000" w:themeColor="text1"/>
          <w:spacing w:val="47"/>
          <w:w w:val="95"/>
        </w:rPr>
        <w:t xml:space="preserve"> </w:t>
      </w:r>
      <w:r w:rsidRPr="001521B1">
        <w:rPr>
          <w:color w:val="000000" w:themeColor="text1"/>
          <w:w w:val="95"/>
        </w:rPr>
        <w:t>СТАВРОПОЛЬСКОГО</w:t>
      </w:r>
      <w:r w:rsidRPr="001521B1">
        <w:rPr>
          <w:color w:val="000000" w:themeColor="text1"/>
          <w:spacing w:val="28"/>
          <w:w w:val="95"/>
        </w:rPr>
        <w:t xml:space="preserve"> </w:t>
      </w:r>
      <w:r w:rsidRPr="001521B1">
        <w:rPr>
          <w:color w:val="000000" w:themeColor="text1"/>
          <w:w w:val="95"/>
        </w:rPr>
        <w:t>КРАЯ</w:t>
      </w:r>
    </w:p>
    <w:p w:rsidR="003B45D6" w:rsidRPr="001521B1" w:rsidRDefault="003B45D6" w:rsidP="000D01B3">
      <w:pPr>
        <w:pStyle w:val="a3"/>
        <w:spacing w:before="2"/>
        <w:rPr>
          <w:color w:val="000000" w:themeColor="text1"/>
        </w:rPr>
      </w:pPr>
    </w:p>
    <w:p w:rsidR="00A9112D" w:rsidRDefault="00066C86" w:rsidP="008C1839">
      <w:pPr>
        <w:pStyle w:val="a3"/>
        <w:tabs>
          <w:tab w:val="left" w:pos="2365"/>
          <w:tab w:val="left" w:pos="6481"/>
        </w:tabs>
        <w:spacing w:before="1"/>
        <w:rPr>
          <w:color w:val="000000" w:themeColor="text1"/>
        </w:rPr>
      </w:pPr>
      <w:r w:rsidRPr="001521B1">
        <w:rPr>
          <w:color w:val="000000" w:themeColor="text1"/>
          <w:u w:val="single" w:color="130F13"/>
        </w:rPr>
        <w:tab/>
      </w:r>
      <w:r w:rsidRPr="001521B1">
        <w:rPr>
          <w:color w:val="000000" w:themeColor="text1"/>
          <w:w w:val="95"/>
        </w:rPr>
        <w:t>202</w:t>
      </w:r>
      <w:r w:rsidR="000D01B3" w:rsidRPr="001521B1">
        <w:rPr>
          <w:color w:val="000000" w:themeColor="text1"/>
          <w:w w:val="95"/>
        </w:rPr>
        <w:t xml:space="preserve">2 </w:t>
      </w:r>
      <w:r w:rsidR="00594868">
        <w:rPr>
          <w:color w:val="000000" w:themeColor="text1"/>
          <w:w w:val="95"/>
        </w:rPr>
        <w:t>г</w:t>
      </w:r>
      <w:r w:rsidR="000D01B3" w:rsidRPr="001521B1">
        <w:rPr>
          <w:color w:val="000000" w:themeColor="text1"/>
          <w:w w:val="95"/>
        </w:rPr>
        <w:t xml:space="preserve">                              </w:t>
      </w:r>
      <w:r w:rsidR="00594868">
        <w:rPr>
          <w:color w:val="000000" w:themeColor="text1"/>
          <w:w w:val="95"/>
        </w:rPr>
        <w:t xml:space="preserve">                                               </w:t>
      </w:r>
      <w:r w:rsidR="000D01B3" w:rsidRPr="001521B1">
        <w:rPr>
          <w:color w:val="000000" w:themeColor="text1"/>
          <w:w w:val="95"/>
        </w:rPr>
        <w:t xml:space="preserve">   </w:t>
      </w:r>
      <w:r w:rsidRPr="001521B1">
        <w:rPr>
          <w:color w:val="000000" w:themeColor="text1"/>
        </w:rPr>
        <w:t>№</w:t>
      </w:r>
      <w:r w:rsidR="000D01B3" w:rsidRPr="001521B1">
        <w:rPr>
          <w:color w:val="000000" w:themeColor="text1"/>
        </w:rPr>
        <w:t>____</w:t>
      </w:r>
    </w:p>
    <w:p w:rsidR="008C1839" w:rsidRDefault="008C1839" w:rsidP="008C1839">
      <w:pPr>
        <w:pStyle w:val="a3"/>
        <w:spacing w:before="278"/>
        <w:ind w:right="119" w:firstLine="567"/>
        <w:contextualSpacing/>
        <w:jc w:val="both"/>
        <w:rPr>
          <w:color w:val="000000" w:themeColor="text1"/>
        </w:rPr>
      </w:pPr>
    </w:p>
    <w:p w:rsidR="000D01B3" w:rsidRPr="001521B1" w:rsidRDefault="00066C86" w:rsidP="000D01B3">
      <w:pPr>
        <w:pStyle w:val="a3"/>
        <w:spacing w:before="278" w:line="242" w:lineRule="auto"/>
        <w:ind w:right="121" w:firstLine="567"/>
        <w:jc w:val="both"/>
        <w:rPr>
          <w:color w:val="000000" w:themeColor="text1"/>
        </w:rPr>
      </w:pPr>
      <w:proofErr w:type="gramStart"/>
      <w:r w:rsidRPr="001521B1">
        <w:rPr>
          <w:color w:val="000000" w:themeColor="text1"/>
        </w:rPr>
        <w:t>О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внесении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изменений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в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Положение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об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оплате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труда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работников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муниципального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ка</w:t>
      </w:r>
      <w:r w:rsidR="000D01B3" w:rsidRPr="001521B1">
        <w:rPr>
          <w:color w:val="000000" w:themeColor="text1"/>
        </w:rPr>
        <w:t>з</w:t>
      </w:r>
      <w:r w:rsidRPr="001521B1">
        <w:rPr>
          <w:color w:val="000000" w:themeColor="text1"/>
        </w:rPr>
        <w:t>енного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учреждения</w:t>
      </w:r>
      <w:r w:rsidRPr="001521B1">
        <w:rPr>
          <w:color w:val="000000" w:themeColor="text1"/>
          <w:spacing w:val="1"/>
        </w:rPr>
        <w:t xml:space="preserve"> </w:t>
      </w:r>
      <w:r w:rsidR="000D01B3" w:rsidRPr="001521B1">
        <w:rPr>
          <w:color w:val="000000" w:themeColor="text1"/>
        </w:rPr>
        <w:t>по работе с молодежью</w:t>
      </w:r>
      <w:proofErr w:type="gramEnd"/>
      <w:r w:rsidR="000D01B3" w:rsidRPr="001521B1">
        <w:rPr>
          <w:color w:val="000000" w:themeColor="text1"/>
        </w:rPr>
        <w:t xml:space="preserve"> «Молодежный центр Советского района», у</w:t>
      </w:r>
      <w:r w:rsidR="001521B1">
        <w:rPr>
          <w:color w:val="000000" w:themeColor="text1"/>
        </w:rPr>
        <w:t>твержденное</w:t>
      </w:r>
      <w:r w:rsidR="000D01B3" w:rsidRPr="001521B1">
        <w:rPr>
          <w:color w:val="000000" w:themeColor="text1"/>
        </w:rPr>
        <w:t xml:space="preserve"> постановлением администрации Советского городского округа Ставропольского края от 08 ноября 2019 г. № 1435</w:t>
      </w:r>
    </w:p>
    <w:p w:rsidR="003B45D6" w:rsidRPr="001521B1" w:rsidRDefault="00066C86" w:rsidP="000D01B3">
      <w:pPr>
        <w:pStyle w:val="a3"/>
        <w:spacing w:before="278" w:line="242" w:lineRule="auto"/>
        <w:ind w:right="121" w:firstLine="567"/>
        <w:jc w:val="both"/>
        <w:rPr>
          <w:color w:val="000000" w:themeColor="text1"/>
        </w:rPr>
      </w:pPr>
      <w:proofErr w:type="gramStart"/>
      <w:r w:rsidRPr="001521B1">
        <w:rPr>
          <w:color w:val="000000" w:themeColor="text1"/>
        </w:rPr>
        <w:t>В соответствии со статьей 134 Трудового кодекса Российской Федерации,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руководствуясь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распоряжением</w:t>
      </w:r>
      <w:r w:rsidRPr="001521B1">
        <w:rPr>
          <w:color w:val="000000" w:themeColor="text1"/>
          <w:spacing w:val="1"/>
        </w:rPr>
        <w:t xml:space="preserve"> </w:t>
      </w:r>
      <w:r w:rsidR="000D01B3" w:rsidRPr="001521B1">
        <w:rPr>
          <w:color w:val="000000" w:themeColor="text1"/>
        </w:rPr>
        <w:t>администрации Советского городского округа Ставропольского края от 01 июля 2022 г. № 171 «О мерах по увеличению оплаты труда работников муниципальных учреждений Советского городского округа Ставропольского края и работников администрации Советского городского округа Ставропольского края, осуществля</w:t>
      </w:r>
      <w:r w:rsidR="001521B1" w:rsidRPr="001521B1">
        <w:rPr>
          <w:color w:val="000000" w:themeColor="text1"/>
        </w:rPr>
        <w:t>ющи</w:t>
      </w:r>
      <w:r w:rsidR="000D01B3" w:rsidRPr="001521B1">
        <w:rPr>
          <w:color w:val="000000" w:themeColor="text1"/>
        </w:rPr>
        <w:t>х профессиональную деятельность по профессиям рабочих»</w:t>
      </w:r>
      <w:proofErr w:type="gramEnd"/>
      <w:r w:rsidR="000D01B3" w:rsidRPr="001521B1">
        <w:rPr>
          <w:color w:val="000000" w:themeColor="text1"/>
        </w:rPr>
        <w:t xml:space="preserve"> администрация Советского городского округа Ставропольского края</w:t>
      </w:r>
    </w:p>
    <w:p w:rsidR="003B45D6" w:rsidRPr="001521B1" w:rsidRDefault="003B45D6">
      <w:pPr>
        <w:pStyle w:val="a3"/>
        <w:rPr>
          <w:color w:val="000000" w:themeColor="text1"/>
        </w:rPr>
      </w:pPr>
    </w:p>
    <w:p w:rsidR="003B45D6" w:rsidRPr="001521B1" w:rsidRDefault="00066C86" w:rsidP="00A9112D">
      <w:pPr>
        <w:pStyle w:val="a3"/>
        <w:spacing w:before="1"/>
        <w:ind w:left="671"/>
        <w:rPr>
          <w:color w:val="000000" w:themeColor="text1"/>
        </w:rPr>
      </w:pPr>
      <w:r w:rsidRPr="001521B1">
        <w:rPr>
          <w:color w:val="000000" w:themeColor="text1"/>
        </w:rPr>
        <w:t>ПОСТАНОВЛЯЕТ:</w:t>
      </w:r>
    </w:p>
    <w:p w:rsidR="003B45D6" w:rsidRPr="001521B1" w:rsidRDefault="00066C86" w:rsidP="001521B1">
      <w:pPr>
        <w:pStyle w:val="a3"/>
        <w:spacing w:before="278" w:line="242" w:lineRule="auto"/>
        <w:ind w:right="121" w:firstLine="567"/>
        <w:jc w:val="both"/>
        <w:rPr>
          <w:color w:val="000000" w:themeColor="text1"/>
        </w:rPr>
      </w:pPr>
      <w:r w:rsidRPr="001521B1">
        <w:rPr>
          <w:color w:val="000000" w:themeColor="text1"/>
        </w:rPr>
        <w:t>1.</w:t>
      </w:r>
      <w:r w:rsidRPr="001521B1">
        <w:rPr>
          <w:color w:val="000000" w:themeColor="text1"/>
          <w:spacing w:val="1"/>
        </w:rPr>
        <w:t xml:space="preserve"> </w:t>
      </w:r>
      <w:proofErr w:type="gramStart"/>
      <w:r w:rsidRPr="001521B1">
        <w:rPr>
          <w:color w:val="000000" w:themeColor="text1"/>
        </w:rPr>
        <w:t>Внести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в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Положение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об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оплате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труда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работников</w:t>
      </w:r>
      <w:r w:rsidRPr="001521B1">
        <w:rPr>
          <w:color w:val="000000" w:themeColor="text1"/>
          <w:spacing w:val="1"/>
        </w:rPr>
        <w:t xml:space="preserve"> </w:t>
      </w:r>
      <w:r w:rsidRPr="001521B1">
        <w:rPr>
          <w:color w:val="000000" w:themeColor="text1"/>
        </w:rPr>
        <w:t>муниципальног</w:t>
      </w:r>
      <w:r w:rsidRPr="000D01B3">
        <w:t>о</w:t>
      </w:r>
      <w:r w:rsidRPr="000D01B3">
        <w:rPr>
          <w:spacing w:val="1"/>
        </w:rPr>
        <w:t xml:space="preserve"> </w:t>
      </w:r>
      <w:r w:rsidRPr="000D01B3">
        <w:t>ка</w:t>
      </w:r>
      <w:r w:rsidR="001521B1">
        <w:t>з</w:t>
      </w:r>
      <w:r w:rsidRPr="000D01B3">
        <w:t>енного</w:t>
      </w:r>
      <w:r w:rsidRPr="000D01B3">
        <w:rPr>
          <w:spacing w:val="1"/>
        </w:rPr>
        <w:t xml:space="preserve"> </w:t>
      </w:r>
      <w:r w:rsidRPr="000D01B3">
        <w:t>учреждения</w:t>
      </w:r>
      <w:r w:rsidRPr="000D01B3">
        <w:rPr>
          <w:spacing w:val="1"/>
        </w:rPr>
        <w:t xml:space="preserve"> </w:t>
      </w:r>
      <w:r w:rsidR="001521B1" w:rsidRPr="001521B1">
        <w:rPr>
          <w:color w:val="000000" w:themeColor="text1"/>
        </w:rPr>
        <w:t>по работе с молодежью «Молодежный центр Советского района»</w:t>
      </w:r>
      <w:r w:rsidRPr="000D01B3">
        <w:t>,</w:t>
      </w:r>
      <w:r w:rsidRPr="000D01B3">
        <w:rPr>
          <w:spacing w:val="1"/>
        </w:rPr>
        <w:t xml:space="preserve"> </w:t>
      </w:r>
      <w:r w:rsidR="001521B1" w:rsidRPr="001521B1">
        <w:rPr>
          <w:color w:val="000000" w:themeColor="text1"/>
        </w:rPr>
        <w:t>у</w:t>
      </w:r>
      <w:r w:rsidR="001521B1">
        <w:rPr>
          <w:color w:val="000000" w:themeColor="text1"/>
        </w:rPr>
        <w:t>твержденное</w:t>
      </w:r>
      <w:r w:rsidR="001521B1" w:rsidRPr="001521B1">
        <w:rPr>
          <w:color w:val="000000" w:themeColor="text1"/>
        </w:rPr>
        <w:t xml:space="preserve"> постановлением администрации Советского городского округа Ставропольского края от 08 ноября 2019 г. № 1435</w:t>
      </w:r>
      <w:r w:rsidRPr="000D01B3">
        <w:t xml:space="preserve"> «Об утверждении Положения</w:t>
      </w:r>
      <w:r w:rsidRPr="000D01B3">
        <w:rPr>
          <w:spacing w:val="1"/>
        </w:rPr>
        <w:t xml:space="preserve"> </w:t>
      </w:r>
      <w:r w:rsidR="00594868" w:rsidRPr="000D01B3">
        <w:t>о</w:t>
      </w:r>
      <w:r w:rsidR="00594868">
        <w:t>б</w:t>
      </w:r>
      <w:r w:rsidRPr="000D01B3">
        <w:rPr>
          <w:spacing w:val="44"/>
        </w:rPr>
        <w:t xml:space="preserve"> </w:t>
      </w:r>
      <w:r w:rsidRPr="000D01B3">
        <w:t>оплате</w:t>
      </w:r>
      <w:r w:rsidRPr="000D01B3">
        <w:rPr>
          <w:spacing w:val="55"/>
        </w:rPr>
        <w:t xml:space="preserve"> </w:t>
      </w:r>
      <w:r w:rsidRPr="000D01B3">
        <w:t>труда</w:t>
      </w:r>
      <w:r w:rsidRPr="000D01B3">
        <w:rPr>
          <w:spacing w:val="67"/>
        </w:rPr>
        <w:t xml:space="preserve"> </w:t>
      </w:r>
      <w:r w:rsidRPr="000D01B3">
        <w:t>работников</w:t>
      </w:r>
      <w:r w:rsidRPr="000D01B3">
        <w:rPr>
          <w:spacing w:val="2"/>
        </w:rPr>
        <w:t xml:space="preserve"> </w:t>
      </w:r>
      <w:r w:rsidRPr="000D01B3">
        <w:t>муниципального</w:t>
      </w:r>
      <w:r w:rsidRPr="000D01B3">
        <w:rPr>
          <w:spacing w:val="38"/>
        </w:rPr>
        <w:t xml:space="preserve"> </w:t>
      </w:r>
      <w:r w:rsidRPr="000D01B3">
        <w:t>ка</w:t>
      </w:r>
      <w:r w:rsidR="001521B1">
        <w:t>з</w:t>
      </w:r>
      <w:r w:rsidRPr="000D01B3">
        <w:t>енного</w:t>
      </w:r>
      <w:r w:rsidRPr="000D01B3">
        <w:rPr>
          <w:spacing w:val="8"/>
        </w:rPr>
        <w:t xml:space="preserve"> </w:t>
      </w:r>
      <w:r w:rsidRPr="000D01B3">
        <w:t>учреждения</w:t>
      </w:r>
      <w:r w:rsidR="001521B1">
        <w:rPr>
          <w:color w:val="000000" w:themeColor="text1"/>
        </w:rPr>
        <w:t xml:space="preserve"> </w:t>
      </w:r>
      <w:r w:rsidR="001521B1" w:rsidRPr="001521B1">
        <w:rPr>
          <w:color w:val="000000" w:themeColor="text1"/>
        </w:rPr>
        <w:t>по работе с молодежью «Молодежный центр Советского района»</w:t>
      </w:r>
      <w:r w:rsidR="00FE3F30">
        <w:rPr>
          <w:color w:val="000000" w:themeColor="text1"/>
        </w:rPr>
        <w:t xml:space="preserve"> (с изменением)</w:t>
      </w:r>
      <w:r w:rsidRPr="000D01B3">
        <w:t>,</w:t>
      </w:r>
      <w:r w:rsidRPr="000D01B3">
        <w:rPr>
          <w:spacing w:val="1"/>
        </w:rPr>
        <w:t xml:space="preserve"> </w:t>
      </w:r>
      <w:r w:rsidRPr="000D01B3">
        <w:t>следующие</w:t>
      </w:r>
      <w:r w:rsidRPr="000D01B3">
        <w:rPr>
          <w:spacing w:val="6"/>
        </w:rPr>
        <w:t xml:space="preserve"> </w:t>
      </w:r>
      <w:r w:rsidRPr="000D01B3">
        <w:t>изменения:</w:t>
      </w:r>
      <w:proofErr w:type="gramEnd"/>
    </w:p>
    <w:p w:rsidR="008C1839" w:rsidRPr="000D01B3" w:rsidRDefault="008C1839">
      <w:pPr>
        <w:pStyle w:val="a3"/>
        <w:spacing w:before="1"/>
      </w:pPr>
    </w:p>
    <w:p w:rsidR="003B45D6" w:rsidRDefault="00066C86">
      <w:pPr>
        <w:pStyle w:val="a3"/>
        <w:spacing w:before="1"/>
        <w:ind w:left="105" w:right="151" w:firstLine="423"/>
        <w:jc w:val="both"/>
        <w:rPr>
          <w:w w:val="95"/>
        </w:rPr>
      </w:pPr>
      <w:r w:rsidRPr="000D01B3">
        <w:rPr>
          <w:w w:val="95"/>
        </w:rPr>
        <w:t xml:space="preserve">1.1. В </w:t>
      </w:r>
      <w:r w:rsidR="001521B1">
        <w:rPr>
          <w:w w:val="95"/>
        </w:rPr>
        <w:t>разделе 3 «Порядок установления размеров должностных окладов работников Учреждения» таблицу изложить в следующей редакции:</w:t>
      </w:r>
    </w:p>
    <w:p w:rsidR="001521B1" w:rsidRDefault="001521B1">
      <w:pPr>
        <w:pStyle w:val="a3"/>
        <w:spacing w:before="1"/>
        <w:ind w:left="105" w:right="151" w:firstLine="423"/>
        <w:jc w:val="both"/>
        <w:rPr>
          <w:w w:val="95"/>
        </w:rPr>
      </w:pPr>
    </w:p>
    <w:tbl>
      <w:tblPr>
        <w:tblStyle w:val="a7"/>
        <w:tblW w:w="0" w:type="auto"/>
        <w:tblInd w:w="105" w:type="dxa"/>
        <w:tblLook w:val="04A0"/>
      </w:tblPr>
      <w:tblGrid>
        <w:gridCol w:w="3122"/>
        <w:gridCol w:w="3343"/>
        <w:gridCol w:w="2995"/>
      </w:tblGrid>
      <w:tr w:rsidR="001521B1" w:rsidTr="00594868">
        <w:tc>
          <w:tcPr>
            <w:tcW w:w="3122" w:type="dxa"/>
            <w:vAlign w:val="center"/>
          </w:tcPr>
          <w:p w:rsidR="001521B1" w:rsidRDefault="001521B1" w:rsidP="00A9112D">
            <w:pPr>
              <w:pStyle w:val="a3"/>
              <w:spacing w:before="1"/>
              <w:ind w:right="151"/>
              <w:jc w:val="center"/>
            </w:pPr>
            <w:r>
              <w:t>Квалификационный уровень</w:t>
            </w:r>
          </w:p>
        </w:tc>
        <w:tc>
          <w:tcPr>
            <w:tcW w:w="3343" w:type="dxa"/>
            <w:vAlign w:val="center"/>
          </w:tcPr>
          <w:p w:rsidR="001521B1" w:rsidRDefault="001521B1" w:rsidP="00A9112D">
            <w:pPr>
              <w:pStyle w:val="a3"/>
              <w:spacing w:before="1"/>
              <w:ind w:right="151"/>
              <w:jc w:val="center"/>
            </w:pPr>
            <w:r>
              <w:t>Должности, отнесенные к квалификационным уровням</w:t>
            </w:r>
          </w:p>
        </w:tc>
        <w:tc>
          <w:tcPr>
            <w:tcW w:w="2995" w:type="dxa"/>
            <w:vAlign w:val="center"/>
          </w:tcPr>
          <w:p w:rsidR="001521B1" w:rsidRDefault="001521B1" w:rsidP="00A9112D">
            <w:pPr>
              <w:pStyle w:val="a3"/>
              <w:spacing w:before="1"/>
              <w:ind w:right="151"/>
              <w:jc w:val="center"/>
            </w:pPr>
            <w:r>
              <w:t>Должностной оклад (рублей)</w:t>
            </w:r>
          </w:p>
        </w:tc>
      </w:tr>
      <w:tr w:rsidR="001521B1" w:rsidTr="00594868">
        <w:tc>
          <w:tcPr>
            <w:tcW w:w="9460" w:type="dxa"/>
            <w:gridSpan w:val="3"/>
            <w:vAlign w:val="center"/>
          </w:tcPr>
          <w:p w:rsidR="001521B1" w:rsidRDefault="001521B1" w:rsidP="00A9112D">
            <w:pPr>
              <w:pStyle w:val="a3"/>
              <w:spacing w:before="1"/>
              <w:ind w:right="151"/>
              <w:jc w:val="center"/>
            </w:pPr>
            <w:r>
              <w:t>Профессиональная квалификационная группа общеотраслевых должностей служащих второго уровня</w:t>
            </w:r>
          </w:p>
        </w:tc>
      </w:tr>
      <w:tr w:rsidR="001521B1" w:rsidTr="00594868">
        <w:tc>
          <w:tcPr>
            <w:tcW w:w="3122" w:type="dxa"/>
            <w:vAlign w:val="center"/>
          </w:tcPr>
          <w:p w:rsidR="001521B1" w:rsidRDefault="00A9112D" w:rsidP="00A9112D">
            <w:pPr>
              <w:pStyle w:val="a3"/>
              <w:spacing w:before="1"/>
              <w:ind w:right="151"/>
              <w:jc w:val="center"/>
            </w:pPr>
            <w:r>
              <w:t>1 квалификационный уровень</w:t>
            </w:r>
          </w:p>
        </w:tc>
        <w:tc>
          <w:tcPr>
            <w:tcW w:w="3343" w:type="dxa"/>
            <w:vAlign w:val="center"/>
          </w:tcPr>
          <w:p w:rsidR="001521B1" w:rsidRDefault="00A9112D" w:rsidP="00A9112D">
            <w:pPr>
              <w:pStyle w:val="a3"/>
              <w:spacing w:before="1"/>
              <w:ind w:right="151"/>
              <w:jc w:val="center"/>
            </w:pPr>
            <w:r>
              <w:t>Специалист по работе с молодежью</w:t>
            </w:r>
          </w:p>
        </w:tc>
        <w:tc>
          <w:tcPr>
            <w:tcW w:w="2995" w:type="dxa"/>
            <w:vAlign w:val="center"/>
          </w:tcPr>
          <w:p w:rsidR="001521B1" w:rsidRDefault="00A9112D" w:rsidP="00A9112D">
            <w:pPr>
              <w:pStyle w:val="a3"/>
              <w:spacing w:before="1"/>
              <w:ind w:right="151"/>
              <w:jc w:val="center"/>
            </w:pPr>
            <w:r>
              <w:t>8766</w:t>
            </w:r>
          </w:p>
        </w:tc>
      </w:tr>
      <w:tr w:rsidR="00A9112D" w:rsidTr="00594868">
        <w:tc>
          <w:tcPr>
            <w:tcW w:w="3122" w:type="dxa"/>
            <w:vAlign w:val="center"/>
          </w:tcPr>
          <w:p w:rsidR="00A9112D" w:rsidRDefault="00A9112D" w:rsidP="00066C86">
            <w:pPr>
              <w:pStyle w:val="a3"/>
              <w:spacing w:before="1"/>
              <w:ind w:right="151"/>
              <w:jc w:val="center"/>
            </w:pPr>
            <w:r>
              <w:t>1 квалификационный уровень</w:t>
            </w:r>
          </w:p>
        </w:tc>
        <w:tc>
          <w:tcPr>
            <w:tcW w:w="3343" w:type="dxa"/>
            <w:vAlign w:val="center"/>
          </w:tcPr>
          <w:p w:rsidR="00A9112D" w:rsidRDefault="00A9112D" w:rsidP="00066C86">
            <w:pPr>
              <w:pStyle w:val="a3"/>
              <w:spacing w:before="1"/>
              <w:ind w:right="151"/>
              <w:jc w:val="center"/>
            </w:pPr>
            <w:r>
              <w:t xml:space="preserve">Специалист по социальной работе с </w:t>
            </w:r>
            <w:r>
              <w:lastRenderedPageBreak/>
              <w:t>молодежью</w:t>
            </w:r>
          </w:p>
        </w:tc>
        <w:tc>
          <w:tcPr>
            <w:tcW w:w="2995" w:type="dxa"/>
            <w:vAlign w:val="center"/>
          </w:tcPr>
          <w:p w:rsidR="00A9112D" w:rsidRDefault="00A9112D" w:rsidP="00066C86">
            <w:pPr>
              <w:pStyle w:val="a3"/>
              <w:spacing w:before="1"/>
              <w:ind w:right="151"/>
              <w:jc w:val="center"/>
            </w:pPr>
            <w:r>
              <w:lastRenderedPageBreak/>
              <w:t>8766</w:t>
            </w:r>
          </w:p>
        </w:tc>
      </w:tr>
      <w:tr w:rsidR="00A9112D" w:rsidTr="00594868">
        <w:tc>
          <w:tcPr>
            <w:tcW w:w="9460" w:type="dxa"/>
            <w:gridSpan w:val="3"/>
            <w:vAlign w:val="center"/>
          </w:tcPr>
          <w:p w:rsidR="00A9112D" w:rsidRDefault="00A9112D" w:rsidP="00A9112D">
            <w:pPr>
              <w:pStyle w:val="a3"/>
              <w:spacing w:before="1"/>
              <w:ind w:right="151"/>
              <w:jc w:val="center"/>
            </w:pPr>
            <w:r>
              <w:lastRenderedPageBreak/>
              <w:t>Профессиональная квалификационная группа общеотраслевых должностей рабочих второго уровня</w:t>
            </w:r>
          </w:p>
        </w:tc>
      </w:tr>
      <w:tr w:rsidR="00A9112D" w:rsidTr="00594868">
        <w:tc>
          <w:tcPr>
            <w:tcW w:w="3122" w:type="dxa"/>
            <w:vAlign w:val="center"/>
          </w:tcPr>
          <w:p w:rsidR="00A9112D" w:rsidRDefault="00A9112D" w:rsidP="00066C86">
            <w:pPr>
              <w:pStyle w:val="a3"/>
              <w:spacing w:before="1"/>
              <w:ind w:right="151"/>
              <w:jc w:val="center"/>
            </w:pPr>
            <w:r>
              <w:t>1 квалификационный уровень</w:t>
            </w:r>
          </w:p>
        </w:tc>
        <w:tc>
          <w:tcPr>
            <w:tcW w:w="3343" w:type="dxa"/>
            <w:vAlign w:val="center"/>
          </w:tcPr>
          <w:p w:rsidR="00A9112D" w:rsidRDefault="00A9112D" w:rsidP="00066C86">
            <w:pPr>
              <w:pStyle w:val="a3"/>
              <w:spacing w:before="1"/>
              <w:ind w:right="151"/>
              <w:jc w:val="center"/>
            </w:pPr>
            <w:r>
              <w:t>Водитель автомобиля</w:t>
            </w:r>
          </w:p>
        </w:tc>
        <w:tc>
          <w:tcPr>
            <w:tcW w:w="2995" w:type="dxa"/>
            <w:vAlign w:val="center"/>
          </w:tcPr>
          <w:p w:rsidR="00A9112D" w:rsidRDefault="00A9112D" w:rsidP="00066C86">
            <w:pPr>
              <w:pStyle w:val="a3"/>
              <w:spacing w:before="1"/>
              <w:ind w:right="151"/>
              <w:jc w:val="center"/>
            </w:pPr>
            <w:r>
              <w:t>6783</w:t>
            </w:r>
          </w:p>
        </w:tc>
      </w:tr>
    </w:tbl>
    <w:p w:rsidR="001521B1" w:rsidRPr="000D01B3" w:rsidRDefault="001521B1">
      <w:pPr>
        <w:pStyle w:val="a3"/>
        <w:spacing w:before="1"/>
        <w:ind w:left="105" w:right="151" w:firstLine="423"/>
        <w:jc w:val="both"/>
      </w:pPr>
    </w:p>
    <w:p w:rsidR="00A9112D" w:rsidRDefault="00A9112D" w:rsidP="00A9112D">
      <w:pPr>
        <w:pStyle w:val="a3"/>
        <w:spacing w:before="1"/>
        <w:ind w:left="105" w:right="151" w:firstLine="423"/>
        <w:jc w:val="both"/>
        <w:rPr>
          <w:w w:val="95"/>
        </w:rPr>
      </w:pPr>
      <w:r w:rsidRPr="000D01B3">
        <w:rPr>
          <w:w w:val="95"/>
        </w:rPr>
        <w:t>1.</w:t>
      </w:r>
      <w:r w:rsidR="00FE3F30">
        <w:rPr>
          <w:w w:val="95"/>
        </w:rPr>
        <w:t>2</w:t>
      </w:r>
      <w:r w:rsidRPr="000D01B3">
        <w:rPr>
          <w:w w:val="95"/>
        </w:rPr>
        <w:t xml:space="preserve">. В </w:t>
      </w:r>
      <w:r>
        <w:rPr>
          <w:w w:val="95"/>
        </w:rPr>
        <w:t>пункте 6.2 раздела 6 «Порядок и условия оплаты труда директора Учреждения» таблицу изложить в следующей редакции:</w:t>
      </w:r>
    </w:p>
    <w:p w:rsidR="00A9112D" w:rsidRDefault="00A9112D" w:rsidP="00A9112D">
      <w:pPr>
        <w:pStyle w:val="a3"/>
        <w:spacing w:before="1"/>
        <w:ind w:left="105" w:right="151" w:firstLine="423"/>
        <w:jc w:val="both"/>
        <w:rPr>
          <w:w w:val="95"/>
        </w:rPr>
      </w:pPr>
    </w:p>
    <w:tbl>
      <w:tblPr>
        <w:tblStyle w:val="a7"/>
        <w:tblW w:w="0" w:type="auto"/>
        <w:tblInd w:w="105" w:type="dxa"/>
        <w:tblLook w:val="04A0"/>
      </w:tblPr>
      <w:tblGrid>
        <w:gridCol w:w="6241"/>
        <w:gridCol w:w="3219"/>
      </w:tblGrid>
      <w:tr w:rsidR="00A9112D" w:rsidTr="00A9112D">
        <w:trPr>
          <w:trHeight w:val="811"/>
        </w:trPr>
        <w:tc>
          <w:tcPr>
            <w:tcW w:w="6853" w:type="dxa"/>
            <w:vAlign w:val="center"/>
          </w:tcPr>
          <w:p w:rsidR="00A9112D" w:rsidRDefault="00A9112D" w:rsidP="00066C86">
            <w:pPr>
              <w:pStyle w:val="a3"/>
              <w:spacing w:before="1"/>
              <w:ind w:right="151"/>
              <w:jc w:val="center"/>
            </w:pPr>
            <w:r>
              <w:t>Наименование должности</w:t>
            </w:r>
          </w:p>
        </w:tc>
        <w:tc>
          <w:tcPr>
            <w:tcW w:w="3398" w:type="dxa"/>
            <w:vAlign w:val="center"/>
          </w:tcPr>
          <w:p w:rsidR="00A9112D" w:rsidRDefault="00A9112D" w:rsidP="00066C86">
            <w:pPr>
              <w:pStyle w:val="a3"/>
              <w:spacing w:before="1"/>
              <w:ind w:right="151"/>
              <w:jc w:val="center"/>
            </w:pPr>
            <w:r>
              <w:t>Должностной оклад (рублей)</w:t>
            </w:r>
          </w:p>
        </w:tc>
      </w:tr>
      <w:tr w:rsidR="00A9112D" w:rsidTr="00A9112D">
        <w:trPr>
          <w:trHeight w:val="539"/>
        </w:trPr>
        <w:tc>
          <w:tcPr>
            <w:tcW w:w="6853" w:type="dxa"/>
            <w:vAlign w:val="center"/>
          </w:tcPr>
          <w:p w:rsidR="00A9112D" w:rsidRDefault="00A9112D" w:rsidP="00066C86">
            <w:pPr>
              <w:pStyle w:val="a3"/>
              <w:spacing w:before="1"/>
              <w:ind w:right="151"/>
              <w:jc w:val="center"/>
            </w:pPr>
            <w:r>
              <w:t>Директор</w:t>
            </w:r>
          </w:p>
        </w:tc>
        <w:tc>
          <w:tcPr>
            <w:tcW w:w="3398" w:type="dxa"/>
            <w:vAlign w:val="center"/>
          </w:tcPr>
          <w:p w:rsidR="00A9112D" w:rsidRDefault="00A9112D" w:rsidP="00066C86">
            <w:pPr>
              <w:pStyle w:val="a3"/>
              <w:spacing w:before="1"/>
              <w:ind w:right="151"/>
              <w:jc w:val="center"/>
            </w:pPr>
            <w:r>
              <w:t>13673</w:t>
            </w:r>
          </w:p>
        </w:tc>
      </w:tr>
    </w:tbl>
    <w:p w:rsidR="00A9112D" w:rsidRDefault="00A9112D" w:rsidP="00A9112D">
      <w:pPr>
        <w:pStyle w:val="a3"/>
        <w:spacing w:before="278" w:line="242" w:lineRule="auto"/>
        <w:ind w:right="121" w:firstLine="567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1521B1">
        <w:rPr>
          <w:color w:val="000000" w:themeColor="text1"/>
        </w:rPr>
        <w:t>.</w:t>
      </w:r>
      <w:r w:rsidRPr="001521B1"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A9112D" w:rsidRDefault="00A9112D" w:rsidP="00A9112D">
      <w:pPr>
        <w:pStyle w:val="a3"/>
        <w:spacing w:before="278" w:line="242" w:lineRule="auto"/>
        <w:ind w:right="121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proofErr w:type="gramStart"/>
      <w:r>
        <w:rPr>
          <w:color w:val="000000" w:themeColor="text1"/>
        </w:rPr>
        <w:t>Контроль за</w:t>
      </w:r>
      <w:proofErr w:type="gramEnd"/>
      <w:r>
        <w:rPr>
          <w:color w:val="000000" w:themeColor="text1"/>
        </w:rPr>
        <w:t xml:space="preserve"> исполнением настоящего постановления возложить на заместителя главы администрации Советского городского округа Ставропольского края </w:t>
      </w:r>
      <w:proofErr w:type="spellStart"/>
      <w:r>
        <w:rPr>
          <w:color w:val="000000" w:themeColor="text1"/>
        </w:rPr>
        <w:t>Недолуга</w:t>
      </w:r>
      <w:proofErr w:type="spellEnd"/>
      <w:r>
        <w:rPr>
          <w:color w:val="000000" w:themeColor="text1"/>
        </w:rPr>
        <w:t xml:space="preserve"> В. И.</w:t>
      </w:r>
    </w:p>
    <w:p w:rsidR="00FE0F0B" w:rsidRDefault="00A9112D" w:rsidP="00594868">
      <w:pPr>
        <w:pStyle w:val="a3"/>
        <w:spacing w:before="278" w:line="242" w:lineRule="auto"/>
        <w:ind w:right="121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4. Настоящее постановление вступает в силу </w:t>
      </w:r>
      <w:proofErr w:type="gramStart"/>
      <w:r>
        <w:rPr>
          <w:color w:val="000000" w:themeColor="text1"/>
        </w:rPr>
        <w:t>с даты</w:t>
      </w:r>
      <w:proofErr w:type="gramEnd"/>
      <w:r>
        <w:rPr>
          <w:color w:val="000000" w:themeColor="text1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 и распространяется на правоотношения, возникшие с 01 июля 2022 года.</w:t>
      </w:r>
    </w:p>
    <w:p w:rsidR="008C1839" w:rsidRDefault="008C1839" w:rsidP="00594868">
      <w:pPr>
        <w:pStyle w:val="a3"/>
        <w:spacing w:before="278" w:line="242" w:lineRule="auto"/>
        <w:ind w:right="121" w:firstLine="567"/>
        <w:jc w:val="both"/>
        <w:rPr>
          <w:color w:val="000000" w:themeColor="text1"/>
        </w:rPr>
      </w:pPr>
    </w:p>
    <w:p w:rsidR="00594868" w:rsidRDefault="00594868" w:rsidP="00A9112D">
      <w:pPr>
        <w:pStyle w:val="a3"/>
        <w:spacing w:before="278" w:line="242" w:lineRule="auto"/>
        <w:ind w:right="121" w:firstLine="567"/>
        <w:jc w:val="both"/>
        <w:rPr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7"/>
        <w:gridCol w:w="2328"/>
      </w:tblGrid>
      <w:tr w:rsidR="00FE0F0B" w:rsidTr="00594868">
        <w:tc>
          <w:tcPr>
            <w:tcW w:w="7237" w:type="dxa"/>
          </w:tcPr>
          <w:p w:rsidR="00FE0F0B" w:rsidRDefault="00FE0F0B" w:rsidP="00594868">
            <w:pPr>
              <w:pStyle w:val="a3"/>
              <w:ind w:right="11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Советского городского округа </w:t>
            </w:r>
          </w:p>
          <w:p w:rsidR="00FE0F0B" w:rsidRDefault="00FE0F0B" w:rsidP="00594868">
            <w:pPr>
              <w:pStyle w:val="a3"/>
              <w:ind w:right="119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Ставропольского края</w:t>
            </w:r>
          </w:p>
          <w:p w:rsidR="00594868" w:rsidRDefault="00594868" w:rsidP="00594868">
            <w:pPr>
              <w:pStyle w:val="a3"/>
              <w:ind w:right="119"/>
              <w:rPr>
                <w:color w:val="000000" w:themeColor="text1"/>
              </w:rPr>
            </w:pPr>
          </w:p>
          <w:p w:rsidR="00FE0F0B" w:rsidRDefault="00FE0F0B" w:rsidP="00594868">
            <w:pPr>
              <w:pStyle w:val="a3"/>
              <w:ind w:right="119"/>
              <w:rPr>
                <w:color w:val="000000" w:themeColor="text1"/>
              </w:rPr>
            </w:pPr>
          </w:p>
        </w:tc>
        <w:tc>
          <w:tcPr>
            <w:tcW w:w="2328" w:type="dxa"/>
          </w:tcPr>
          <w:p w:rsidR="00594868" w:rsidRDefault="00594868" w:rsidP="00594868">
            <w:pPr>
              <w:pStyle w:val="a3"/>
              <w:ind w:right="119"/>
              <w:rPr>
                <w:color w:val="000000" w:themeColor="text1"/>
              </w:rPr>
            </w:pPr>
          </w:p>
          <w:p w:rsidR="00FE0F0B" w:rsidRDefault="00FE0F0B" w:rsidP="00594868">
            <w:pPr>
              <w:pStyle w:val="a3"/>
              <w:ind w:right="119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Н. Воронков</w:t>
            </w:r>
          </w:p>
        </w:tc>
      </w:tr>
    </w:tbl>
    <w:p w:rsidR="003B45D6" w:rsidRPr="000D01B3" w:rsidRDefault="003B45D6" w:rsidP="001521B1">
      <w:pPr>
        <w:pStyle w:val="a3"/>
        <w:spacing w:before="8"/>
      </w:pPr>
    </w:p>
    <w:sectPr w:rsidR="003B45D6" w:rsidRPr="000D01B3" w:rsidSect="00594868">
      <w:type w:val="continuous"/>
      <w:pgSz w:w="11900" w:h="1682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45D6"/>
    <w:rsid w:val="00066C86"/>
    <w:rsid w:val="000D01B3"/>
    <w:rsid w:val="001521B1"/>
    <w:rsid w:val="00236E03"/>
    <w:rsid w:val="003B45D6"/>
    <w:rsid w:val="004B5868"/>
    <w:rsid w:val="00594868"/>
    <w:rsid w:val="006506DC"/>
    <w:rsid w:val="008439D7"/>
    <w:rsid w:val="008B4FC0"/>
    <w:rsid w:val="008C1839"/>
    <w:rsid w:val="00903897"/>
    <w:rsid w:val="00A30A5F"/>
    <w:rsid w:val="00A9112D"/>
    <w:rsid w:val="00FE0F0B"/>
    <w:rsid w:val="00FE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45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5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45D6"/>
    <w:rPr>
      <w:sz w:val="28"/>
      <w:szCs w:val="28"/>
    </w:rPr>
  </w:style>
  <w:style w:type="paragraph" w:styleId="a4">
    <w:name w:val="List Paragraph"/>
    <w:basedOn w:val="a"/>
    <w:uiPriority w:val="1"/>
    <w:qFormat/>
    <w:rsid w:val="003B45D6"/>
  </w:style>
  <w:style w:type="paragraph" w:customStyle="1" w:styleId="TableParagraph">
    <w:name w:val="Table Paragraph"/>
    <w:basedOn w:val="a"/>
    <w:uiPriority w:val="1"/>
    <w:qFormat/>
    <w:rsid w:val="003B45D6"/>
  </w:style>
  <w:style w:type="paragraph" w:styleId="a5">
    <w:name w:val="Balloon Text"/>
    <w:basedOn w:val="a"/>
    <w:link w:val="a6"/>
    <w:uiPriority w:val="99"/>
    <w:semiHidden/>
    <w:unhideWhenUsed/>
    <w:rsid w:val="000D01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1B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D01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Angelakie</dc:creator>
  <cp:lastModifiedBy>zz</cp:lastModifiedBy>
  <cp:revision>5</cp:revision>
  <cp:lastPrinted>2022-07-22T08:16:00Z</cp:lastPrinted>
  <dcterms:created xsi:type="dcterms:W3CDTF">2022-07-22T08:15:00Z</dcterms:created>
  <dcterms:modified xsi:type="dcterms:W3CDTF">2022-07-22T08:43:00Z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LastSaved">
    <vt:filetime>2021-10-12T00:00:00Z</vt:filetime>
  </property>
</Properties>
</file>